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DA7E" w14:textId="1F54BE57" w:rsidR="00C47653" w:rsidRPr="00FB03BD" w:rsidRDefault="00C47653" w:rsidP="00C47653">
      <w:pPr>
        <w:spacing w:after="0"/>
        <w:rPr>
          <w:rFonts w:ascii="Arial" w:hAnsi="Arial" w:cs="Arial"/>
          <w:i/>
          <w:iCs/>
          <w:color w:val="C00000"/>
          <w:sz w:val="24"/>
          <w:szCs w:val="24"/>
        </w:rPr>
      </w:pPr>
      <w:r w:rsidRPr="00FB03BD">
        <w:rPr>
          <w:rFonts w:ascii="Arial" w:hAnsi="Arial" w:cs="Arial"/>
          <w:sz w:val="24"/>
          <w:szCs w:val="24"/>
        </w:rPr>
        <w:t>Minutes:</w:t>
      </w:r>
      <w:r w:rsidR="00F529EC">
        <w:rPr>
          <w:rFonts w:ascii="Arial" w:hAnsi="Arial" w:cs="Arial"/>
          <w:sz w:val="24"/>
          <w:szCs w:val="24"/>
        </w:rPr>
        <w:t xml:space="preserve">  </w:t>
      </w:r>
      <w:r w:rsidR="00FE6F40">
        <w:rPr>
          <w:rFonts w:ascii="Arial" w:hAnsi="Arial" w:cs="Arial"/>
          <w:b/>
          <w:bCs/>
          <w:i/>
          <w:iCs/>
          <w:color w:val="0000FF"/>
          <w:sz w:val="24"/>
          <w:szCs w:val="24"/>
        </w:rPr>
        <w:t>Final</w:t>
      </w:r>
    </w:p>
    <w:p w14:paraId="18EFBFAF" w14:textId="0F5728DE" w:rsidR="00C47653" w:rsidRPr="00FB03BD" w:rsidRDefault="00F7137C" w:rsidP="00C47653">
      <w:pPr>
        <w:spacing w:after="80"/>
        <w:rPr>
          <w:rFonts w:ascii="Arial" w:hAnsi="Arial" w:cs="Arial"/>
          <w:sz w:val="24"/>
          <w:szCs w:val="24"/>
        </w:rPr>
      </w:pPr>
      <w:r w:rsidRPr="00FB03BD">
        <w:rPr>
          <w:rFonts w:ascii="Arial" w:hAnsi="Arial" w:cs="Arial"/>
          <w:sz w:val="24"/>
          <w:szCs w:val="24"/>
        </w:rPr>
        <w:t xml:space="preserve">Date: </w:t>
      </w:r>
      <w:r w:rsidR="0067182C">
        <w:rPr>
          <w:rFonts w:ascii="Arial" w:hAnsi="Arial" w:cs="Arial"/>
          <w:sz w:val="24"/>
          <w:szCs w:val="24"/>
        </w:rPr>
        <w:t>Ju</w:t>
      </w:r>
      <w:r w:rsidR="004E753A">
        <w:rPr>
          <w:rFonts w:ascii="Arial" w:hAnsi="Arial" w:cs="Arial"/>
          <w:sz w:val="24"/>
          <w:szCs w:val="24"/>
        </w:rPr>
        <w:t>ly</w:t>
      </w:r>
      <w:r w:rsidR="0067182C">
        <w:rPr>
          <w:rFonts w:ascii="Arial" w:hAnsi="Arial" w:cs="Arial"/>
          <w:sz w:val="24"/>
          <w:szCs w:val="24"/>
        </w:rPr>
        <w:t xml:space="preserve"> 1</w:t>
      </w:r>
      <w:r w:rsidR="004E753A">
        <w:rPr>
          <w:rFonts w:ascii="Arial" w:hAnsi="Arial" w:cs="Arial"/>
          <w:sz w:val="24"/>
          <w:szCs w:val="24"/>
        </w:rPr>
        <w:t>2</w:t>
      </w:r>
      <w:r w:rsidR="00C47653" w:rsidRPr="00FB03BD">
        <w:rPr>
          <w:rFonts w:ascii="Arial" w:hAnsi="Arial" w:cs="Arial"/>
          <w:sz w:val="24"/>
          <w:szCs w:val="24"/>
        </w:rPr>
        <w:t>, 202</w:t>
      </w:r>
      <w:r w:rsidR="00FF2891">
        <w:rPr>
          <w:rFonts w:ascii="Arial" w:hAnsi="Arial" w:cs="Arial"/>
          <w:sz w:val="24"/>
          <w:szCs w:val="24"/>
        </w:rPr>
        <w:t>3</w:t>
      </w:r>
    </w:p>
    <w:p w14:paraId="409960FC" w14:textId="143A0E35" w:rsidR="00C47653" w:rsidRPr="00FB03BD" w:rsidRDefault="00C47653" w:rsidP="00C47653">
      <w:pPr>
        <w:spacing w:after="0"/>
        <w:rPr>
          <w:rFonts w:ascii="Arial" w:hAnsi="Arial" w:cs="Arial"/>
          <w:sz w:val="24"/>
          <w:szCs w:val="24"/>
        </w:rPr>
      </w:pPr>
      <w:r w:rsidRPr="00FB03BD">
        <w:rPr>
          <w:rFonts w:ascii="Arial" w:hAnsi="Arial" w:cs="Arial"/>
          <w:sz w:val="24"/>
          <w:szCs w:val="24"/>
        </w:rPr>
        <w:t>Torch Lake Township - Day Park Advisory Committee</w:t>
      </w:r>
      <w:r w:rsidR="00D4699E">
        <w:rPr>
          <w:rFonts w:ascii="Arial" w:hAnsi="Arial" w:cs="Arial"/>
          <w:sz w:val="24"/>
          <w:szCs w:val="24"/>
        </w:rPr>
        <w:t xml:space="preserve"> Meeting</w:t>
      </w:r>
    </w:p>
    <w:p w14:paraId="572A772A" w14:textId="77777777" w:rsidR="00C47653" w:rsidRPr="00C47653" w:rsidRDefault="00C47653" w:rsidP="00C47653">
      <w:pPr>
        <w:spacing w:after="80"/>
        <w:rPr>
          <w:rFonts w:ascii="Arial" w:hAnsi="Arial" w:cs="Arial"/>
          <w:sz w:val="20"/>
          <w:szCs w:val="20"/>
        </w:rPr>
      </w:pPr>
    </w:p>
    <w:tbl>
      <w:tblPr>
        <w:tblStyle w:val="TableGrid"/>
        <w:tblW w:w="9900" w:type="dxa"/>
        <w:tblInd w:w="355" w:type="dxa"/>
        <w:tblLayout w:type="fixed"/>
        <w:tblLook w:val="04A0" w:firstRow="1" w:lastRow="0" w:firstColumn="1" w:lastColumn="0" w:noHBand="0" w:noVBand="1"/>
      </w:tblPr>
      <w:tblGrid>
        <w:gridCol w:w="1890"/>
        <w:gridCol w:w="8010"/>
      </w:tblGrid>
      <w:tr w:rsidR="00C47653" w:rsidRPr="003519AD" w14:paraId="26D205B5" w14:textId="77777777" w:rsidTr="005B035C">
        <w:tc>
          <w:tcPr>
            <w:tcW w:w="1890" w:type="dxa"/>
            <w:tcBorders>
              <w:top w:val="single" w:sz="4" w:space="0" w:color="auto"/>
              <w:left w:val="single" w:sz="4" w:space="0" w:color="auto"/>
              <w:bottom w:val="single" w:sz="4" w:space="0" w:color="auto"/>
              <w:right w:val="single" w:sz="4" w:space="0" w:color="auto"/>
            </w:tcBorders>
            <w:hideMark/>
          </w:tcPr>
          <w:p w14:paraId="132A7B60" w14:textId="77777777" w:rsidR="00C47653" w:rsidRPr="003519AD" w:rsidRDefault="00C47653" w:rsidP="005B035C">
            <w:pPr>
              <w:spacing w:line="240" w:lineRule="auto"/>
              <w:rPr>
                <w:rFonts w:ascii="Arial" w:hAnsi="Arial" w:cs="Arial"/>
                <w:b/>
                <w:bCs/>
                <w:sz w:val="18"/>
                <w:szCs w:val="18"/>
              </w:rPr>
            </w:pPr>
            <w:r w:rsidRPr="003519AD">
              <w:rPr>
                <w:rFonts w:ascii="Arial" w:hAnsi="Arial" w:cs="Arial"/>
                <w:b/>
                <w:bCs/>
                <w:sz w:val="18"/>
                <w:szCs w:val="18"/>
              </w:rPr>
              <w:t xml:space="preserve">Meeting </w:t>
            </w:r>
          </w:p>
        </w:tc>
        <w:tc>
          <w:tcPr>
            <w:tcW w:w="8010" w:type="dxa"/>
            <w:tcBorders>
              <w:top w:val="single" w:sz="4" w:space="0" w:color="auto"/>
              <w:left w:val="single" w:sz="4" w:space="0" w:color="auto"/>
              <w:bottom w:val="single" w:sz="4" w:space="0" w:color="auto"/>
              <w:right w:val="single" w:sz="4" w:space="0" w:color="auto"/>
            </w:tcBorders>
            <w:hideMark/>
          </w:tcPr>
          <w:p w14:paraId="5FCBC1AD" w14:textId="7026E3B2" w:rsidR="00C47653" w:rsidRPr="003519AD" w:rsidRDefault="004E753A" w:rsidP="00F7137C">
            <w:pPr>
              <w:spacing w:line="240" w:lineRule="auto"/>
              <w:rPr>
                <w:rFonts w:ascii="Arial" w:hAnsi="Arial" w:cs="Arial"/>
                <w:sz w:val="18"/>
                <w:szCs w:val="18"/>
              </w:rPr>
            </w:pPr>
            <w:r>
              <w:rPr>
                <w:rFonts w:ascii="Arial" w:hAnsi="Arial" w:cs="Arial"/>
                <w:sz w:val="18"/>
                <w:szCs w:val="18"/>
              </w:rPr>
              <w:t>Wedne</w:t>
            </w:r>
            <w:r w:rsidR="00AA5AD5">
              <w:rPr>
                <w:rFonts w:ascii="Arial" w:hAnsi="Arial" w:cs="Arial"/>
                <w:sz w:val="18"/>
                <w:szCs w:val="18"/>
              </w:rPr>
              <w:t>s</w:t>
            </w:r>
            <w:r w:rsidR="001C533D">
              <w:rPr>
                <w:rFonts w:ascii="Arial" w:hAnsi="Arial" w:cs="Arial"/>
                <w:sz w:val="18"/>
                <w:szCs w:val="18"/>
              </w:rPr>
              <w:t>day</w:t>
            </w:r>
            <w:r w:rsidR="00C47653" w:rsidRPr="003519AD">
              <w:rPr>
                <w:rFonts w:ascii="Arial" w:hAnsi="Arial" w:cs="Arial"/>
                <w:sz w:val="18"/>
                <w:szCs w:val="18"/>
              </w:rPr>
              <w:t xml:space="preserve">, </w:t>
            </w:r>
            <w:r w:rsidR="0067182C">
              <w:rPr>
                <w:rFonts w:ascii="Arial" w:hAnsi="Arial" w:cs="Arial"/>
                <w:sz w:val="18"/>
                <w:szCs w:val="18"/>
              </w:rPr>
              <w:t>Ju</w:t>
            </w:r>
            <w:r w:rsidR="001522E0">
              <w:rPr>
                <w:rFonts w:ascii="Arial" w:hAnsi="Arial" w:cs="Arial"/>
                <w:sz w:val="18"/>
                <w:szCs w:val="18"/>
              </w:rPr>
              <w:t>ly</w:t>
            </w:r>
            <w:r w:rsidR="0067182C">
              <w:rPr>
                <w:rFonts w:ascii="Arial" w:hAnsi="Arial" w:cs="Arial"/>
                <w:sz w:val="18"/>
                <w:szCs w:val="18"/>
              </w:rPr>
              <w:t xml:space="preserve"> 1</w:t>
            </w:r>
            <w:r>
              <w:rPr>
                <w:rFonts w:ascii="Arial" w:hAnsi="Arial" w:cs="Arial"/>
                <w:sz w:val="18"/>
                <w:szCs w:val="18"/>
              </w:rPr>
              <w:t>2</w:t>
            </w:r>
            <w:r w:rsidR="004A0FFF">
              <w:rPr>
                <w:rFonts w:ascii="Arial" w:hAnsi="Arial" w:cs="Arial"/>
                <w:sz w:val="18"/>
                <w:szCs w:val="18"/>
              </w:rPr>
              <w:t>,</w:t>
            </w:r>
            <w:r w:rsidR="00C47653" w:rsidRPr="003519AD">
              <w:rPr>
                <w:rFonts w:ascii="Arial" w:hAnsi="Arial" w:cs="Arial"/>
                <w:sz w:val="18"/>
                <w:szCs w:val="18"/>
              </w:rPr>
              <w:t xml:space="preserve"> 202</w:t>
            </w:r>
            <w:r w:rsidR="00FF2891">
              <w:rPr>
                <w:rFonts w:ascii="Arial" w:hAnsi="Arial" w:cs="Arial"/>
                <w:sz w:val="18"/>
                <w:szCs w:val="18"/>
              </w:rPr>
              <w:t>3</w:t>
            </w:r>
          </w:p>
        </w:tc>
      </w:tr>
      <w:tr w:rsidR="00C47653" w:rsidRPr="003519AD" w14:paraId="558E6A18" w14:textId="77777777" w:rsidTr="005B035C">
        <w:tc>
          <w:tcPr>
            <w:tcW w:w="1890" w:type="dxa"/>
            <w:tcBorders>
              <w:top w:val="single" w:sz="4" w:space="0" w:color="auto"/>
              <w:left w:val="single" w:sz="4" w:space="0" w:color="auto"/>
              <w:bottom w:val="single" w:sz="4" w:space="0" w:color="auto"/>
              <w:right w:val="single" w:sz="4" w:space="0" w:color="auto"/>
            </w:tcBorders>
            <w:hideMark/>
          </w:tcPr>
          <w:p w14:paraId="6231ADE5" w14:textId="77777777" w:rsidR="00C47653" w:rsidRPr="003519AD" w:rsidRDefault="00C47653" w:rsidP="005B035C">
            <w:pPr>
              <w:spacing w:line="240" w:lineRule="auto"/>
              <w:rPr>
                <w:rFonts w:ascii="Arial" w:hAnsi="Arial" w:cs="Arial"/>
                <w:b/>
                <w:bCs/>
                <w:sz w:val="18"/>
                <w:szCs w:val="18"/>
              </w:rPr>
            </w:pPr>
            <w:r w:rsidRPr="003519AD">
              <w:rPr>
                <w:rFonts w:ascii="Arial" w:hAnsi="Arial" w:cs="Arial"/>
                <w:b/>
                <w:bCs/>
                <w:sz w:val="18"/>
                <w:szCs w:val="18"/>
              </w:rPr>
              <w:t xml:space="preserve">Time: </w:t>
            </w:r>
          </w:p>
        </w:tc>
        <w:tc>
          <w:tcPr>
            <w:tcW w:w="8010" w:type="dxa"/>
            <w:tcBorders>
              <w:top w:val="single" w:sz="4" w:space="0" w:color="auto"/>
              <w:left w:val="single" w:sz="4" w:space="0" w:color="auto"/>
              <w:bottom w:val="single" w:sz="4" w:space="0" w:color="auto"/>
              <w:right w:val="single" w:sz="4" w:space="0" w:color="auto"/>
            </w:tcBorders>
            <w:hideMark/>
          </w:tcPr>
          <w:p w14:paraId="26E90C6D" w14:textId="268AD14C" w:rsidR="00C47653" w:rsidRPr="003519AD" w:rsidRDefault="0067182C" w:rsidP="00A148A2">
            <w:pPr>
              <w:spacing w:line="240" w:lineRule="auto"/>
              <w:rPr>
                <w:rFonts w:ascii="Arial" w:hAnsi="Arial" w:cs="Arial"/>
                <w:sz w:val="18"/>
                <w:szCs w:val="18"/>
              </w:rPr>
            </w:pPr>
            <w:r>
              <w:rPr>
                <w:rFonts w:ascii="Arial" w:hAnsi="Arial" w:cs="Arial"/>
                <w:sz w:val="18"/>
                <w:szCs w:val="18"/>
              </w:rPr>
              <w:t>2</w:t>
            </w:r>
            <w:r w:rsidR="00FF2891">
              <w:rPr>
                <w:rFonts w:ascii="Arial" w:hAnsi="Arial" w:cs="Arial"/>
                <w:sz w:val="18"/>
                <w:szCs w:val="18"/>
              </w:rPr>
              <w:t>:</w:t>
            </w:r>
            <w:r w:rsidR="001522E0">
              <w:rPr>
                <w:rFonts w:ascii="Arial" w:hAnsi="Arial" w:cs="Arial"/>
                <w:sz w:val="18"/>
                <w:szCs w:val="18"/>
              </w:rPr>
              <w:t>0</w:t>
            </w:r>
            <w:r w:rsidR="004E753A">
              <w:rPr>
                <w:rFonts w:ascii="Arial" w:hAnsi="Arial" w:cs="Arial"/>
                <w:sz w:val="18"/>
                <w:szCs w:val="18"/>
              </w:rPr>
              <w:t>2</w:t>
            </w:r>
            <w:r>
              <w:rPr>
                <w:rFonts w:ascii="Arial" w:hAnsi="Arial" w:cs="Arial"/>
                <w:sz w:val="18"/>
                <w:szCs w:val="18"/>
              </w:rPr>
              <w:t xml:space="preserve"> P</w:t>
            </w:r>
            <w:r w:rsidR="00C47653" w:rsidRPr="003519AD">
              <w:rPr>
                <w:rFonts w:ascii="Arial" w:hAnsi="Arial" w:cs="Arial"/>
                <w:sz w:val="18"/>
                <w:szCs w:val="18"/>
              </w:rPr>
              <w:t xml:space="preserve">M </w:t>
            </w:r>
          </w:p>
        </w:tc>
      </w:tr>
      <w:tr w:rsidR="00C47653" w:rsidRPr="003519AD" w14:paraId="508E0A8E" w14:textId="77777777" w:rsidTr="005B035C">
        <w:trPr>
          <w:trHeight w:val="557"/>
        </w:trPr>
        <w:tc>
          <w:tcPr>
            <w:tcW w:w="1890" w:type="dxa"/>
            <w:tcBorders>
              <w:top w:val="single" w:sz="4" w:space="0" w:color="auto"/>
              <w:left w:val="single" w:sz="4" w:space="0" w:color="auto"/>
              <w:bottom w:val="single" w:sz="4" w:space="0" w:color="auto"/>
              <w:right w:val="single" w:sz="4" w:space="0" w:color="auto"/>
            </w:tcBorders>
            <w:hideMark/>
          </w:tcPr>
          <w:p w14:paraId="5388F2E9" w14:textId="77777777" w:rsidR="00C47653" w:rsidRPr="003519AD" w:rsidRDefault="00C47653" w:rsidP="005B035C">
            <w:pPr>
              <w:spacing w:line="240" w:lineRule="auto"/>
              <w:rPr>
                <w:rFonts w:ascii="Arial" w:hAnsi="Arial" w:cs="Arial"/>
                <w:b/>
                <w:bCs/>
                <w:sz w:val="18"/>
                <w:szCs w:val="18"/>
              </w:rPr>
            </w:pPr>
            <w:r w:rsidRPr="003519AD">
              <w:rPr>
                <w:rFonts w:ascii="Arial" w:hAnsi="Arial" w:cs="Arial"/>
                <w:b/>
                <w:bCs/>
                <w:sz w:val="18"/>
                <w:szCs w:val="18"/>
              </w:rPr>
              <w:t xml:space="preserve">Attendees </w:t>
            </w:r>
          </w:p>
        </w:tc>
        <w:tc>
          <w:tcPr>
            <w:tcW w:w="8010" w:type="dxa"/>
            <w:tcBorders>
              <w:top w:val="single" w:sz="4" w:space="0" w:color="auto"/>
              <w:left w:val="single" w:sz="4" w:space="0" w:color="auto"/>
              <w:bottom w:val="single" w:sz="4" w:space="0" w:color="auto"/>
              <w:right w:val="single" w:sz="4" w:space="0" w:color="auto"/>
            </w:tcBorders>
            <w:hideMark/>
          </w:tcPr>
          <w:p w14:paraId="47DBA677" w14:textId="1EFA1974" w:rsidR="00C47653" w:rsidRPr="003519AD" w:rsidRDefault="004E753A" w:rsidP="00A148A2">
            <w:pPr>
              <w:spacing w:line="240" w:lineRule="auto"/>
              <w:rPr>
                <w:rFonts w:ascii="Arial" w:hAnsi="Arial" w:cs="Arial"/>
                <w:sz w:val="18"/>
                <w:szCs w:val="18"/>
              </w:rPr>
            </w:pPr>
            <w:r>
              <w:rPr>
                <w:rFonts w:ascii="Arial" w:hAnsi="Arial" w:cs="Arial"/>
                <w:sz w:val="18"/>
                <w:szCs w:val="18"/>
              </w:rPr>
              <w:t xml:space="preserve">Bob Cook, </w:t>
            </w:r>
            <w:r w:rsidR="00AA5AD5">
              <w:rPr>
                <w:rFonts w:ascii="Arial" w:hAnsi="Arial" w:cs="Arial"/>
                <w:sz w:val="18"/>
                <w:szCs w:val="18"/>
              </w:rPr>
              <w:t xml:space="preserve">Dave Eggebrecht, </w:t>
            </w:r>
            <w:r w:rsidR="00C47653" w:rsidRPr="003519AD">
              <w:rPr>
                <w:rFonts w:ascii="Arial" w:hAnsi="Arial" w:cs="Arial"/>
                <w:sz w:val="18"/>
                <w:szCs w:val="18"/>
              </w:rPr>
              <w:t xml:space="preserve">Virginia Hawkins, </w:t>
            </w:r>
            <w:r w:rsidR="003C12C9">
              <w:rPr>
                <w:rFonts w:ascii="Arial" w:hAnsi="Arial" w:cs="Arial"/>
                <w:sz w:val="18"/>
                <w:szCs w:val="18"/>
              </w:rPr>
              <w:t xml:space="preserve">Bob Hawkins, </w:t>
            </w:r>
            <w:r w:rsidR="00C47653" w:rsidRPr="003519AD">
              <w:rPr>
                <w:rFonts w:ascii="Arial" w:hAnsi="Arial" w:cs="Arial"/>
                <w:sz w:val="18"/>
                <w:szCs w:val="18"/>
              </w:rPr>
              <w:t>Rita Service</w:t>
            </w:r>
            <w:r>
              <w:rPr>
                <w:rFonts w:ascii="Arial" w:hAnsi="Arial" w:cs="Arial"/>
                <w:sz w:val="18"/>
                <w:szCs w:val="18"/>
              </w:rPr>
              <w:t>, S. Wright</w:t>
            </w:r>
          </w:p>
        </w:tc>
      </w:tr>
      <w:tr w:rsidR="00C47653" w:rsidRPr="003519AD" w14:paraId="478CCB02" w14:textId="77777777" w:rsidTr="005B035C">
        <w:tc>
          <w:tcPr>
            <w:tcW w:w="1890" w:type="dxa"/>
            <w:tcBorders>
              <w:top w:val="single" w:sz="4" w:space="0" w:color="auto"/>
              <w:left w:val="single" w:sz="4" w:space="0" w:color="auto"/>
              <w:bottom w:val="single" w:sz="4" w:space="0" w:color="auto"/>
              <w:right w:val="single" w:sz="4" w:space="0" w:color="auto"/>
            </w:tcBorders>
            <w:hideMark/>
          </w:tcPr>
          <w:p w14:paraId="096C76B0" w14:textId="77777777" w:rsidR="00C47653" w:rsidRPr="003519AD" w:rsidRDefault="00C47653" w:rsidP="005B035C">
            <w:pPr>
              <w:spacing w:line="240" w:lineRule="auto"/>
              <w:rPr>
                <w:rFonts w:ascii="Arial" w:hAnsi="Arial" w:cs="Arial"/>
                <w:b/>
                <w:bCs/>
                <w:sz w:val="18"/>
                <w:szCs w:val="18"/>
              </w:rPr>
            </w:pPr>
            <w:r w:rsidRPr="003519AD">
              <w:rPr>
                <w:rFonts w:ascii="Arial" w:hAnsi="Arial" w:cs="Arial"/>
                <w:b/>
                <w:bCs/>
                <w:sz w:val="18"/>
                <w:szCs w:val="18"/>
              </w:rPr>
              <w:t>Secretary</w:t>
            </w:r>
          </w:p>
        </w:tc>
        <w:tc>
          <w:tcPr>
            <w:tcW w:w="8010" w:type="dxa"/>
            <w:tcBorders>
              <w:top w:val="single" w:sz="4" w:space="0" w:color="auto"/>
              <w:left w:val="single" w:sz="4" w:space="0" w:color="auto"/>
              <w:bottom w:val="single" w:sz="4" w:space="0" w:color="auto"/>
              <w:right w:val="single" w:sz="4" w:space="0" w:color="auto"/>
            </w:tcBorders>
            <w:hideMark/>
          </w:tcPr>
          <w:p w14:paraId="2111EBB9" w14:textId="77777777" w:rsidR="00C47653" w:rsidRPr="003519AD" w:rsidRDefault="00C47653" w:rsidP="005B035C">
            <w:pPr>
              <w:spacing w:line="240" w:lineRule="auto"/>
              <w:rPr>
                <w:rFonts w:ascii="Arial" w:hAnsi="Arial" w:cs="Arial"/>
                <w:sz w:val="18"/>
                <w:szCs w:val="18"/>
              </w:rPr>
            </w:pPr>
            <w:r w:rsidRPr="003519AD">
              <w:rPr>
                <w:rFonts w:ascii="Arial" w:hAnsi="Arial" w:cs="Arial"/>
                <w:sz w:val="18"/>
                <w:szCs w:val="18"/>
              </w:rPr>
              <w:t>Rita Service</w:t>
            </w:r>
          </w:p>
        </w:tc>
      </w:tr>
      <w:tr w:rsidR="00C47653" w:rsidRPr="003519AD" w14:paraId="329C1C32" w14:textId="77777777" w:rsidTr="005B035C">
        <w:tc>
          <w:tcPr>
            <w:tcW w:w="1890" w:type="dxa"/>
            <w:tcBorders>
              <w:top w:val="single" w:sz="4" w:space="0" w:color="auto"/>
              <w:left w:val="single" w:sz="4" w:space="0" w:color="auto"/>
              <w:bottom w:val="single" w:sz="4" w:space="0" w:color="auto"/>
              <w:right w:val="single" w:sz="4" w:space="0" w:color="auto"/>
            </w:tcBorders>
            <w:hideMark/>
          </w:tcPr>
          <w:p w14:paraId="7F54EB68" w14:textId="77777777" w:rsidR="00C47653" w:rsidRPr="003519AD" w:rsidRDefault="00C47653" w:rsidP="005B035C">
            <w:pPr>
              <w:spacing w:line="240" w:lineRule="auto"/>
              <w:ind w:left="-23"/>
              <w:rPr>
                <w:rFonts w:ascii="Arial" w:hAnsi="Arial" w:cs="Arial"/>
                <w:b/>
                <w:bCs/>
                <w:sz w:val="18"/>
                <w:szCs w:val="18"/>
              </w:rPr>
            </w:pPr>
            <w:r w:rsidRPr="003519AD">
              <w:rPr>
                <w:rFonts w:ascii="Arial" w:hAnsi="Arial" w:cs="Arial"/>
                <w:b/>
                <w:bCs/>
                <w:sz w:val="18"/>
                <w:szCs w:val="18"/>
              </w:rPr>
              <w:t>Audience</w:t>
            </w:r>
          </w:p>
        </w:tc>
        <w:tc>
          <w:tcPr>
            <w:tcW w:w="8010" w:type="dxa"/>
            <w:tcBorders>
              <w:top w:val="single" w:sz="4" w:space="0" w:color="auto"/>
              <w:left w:val="single" w:sz="4" w:space="0" w:color="auto"/>
              <w:bottom w:val="single" w:sz="4" w:space="0" w:color="auto"/>
              <w:right w:val="single" w:sz="4" w:space="0" w:color="auto"/>
            </w:tcBorders>
            <w:hideMark/>
          </w:tcPr>
          <w:p w14:paraId="77D7F342" w14:textId="6D7B630B" w:rsidR="00C47653" w:rsidRPr="003519AD" w:rsidRDefault="004E753A" w:rsidP="005B035C">
            <w:pPr>
              <w:spacing w:line="240" w:lineRule="auto"/>
              <w:rPr>
                <w:rFonts w:ascii="Arial" w:hAnsi="Arial" w:cs="Arial"/>
                <w:sz w:val="18"/>
                <w:szCs w:val="18"/>
              </w:rPr>
            </w:pPr>
            <w:r>
              <w:rPr>
                <w:rFonts w:ascii="Arial" w:hAnsi="Arial" w:cs="Arial"/>
                <w:sz w:val="18"/>
                <w:szCs w:val="18"/>
              </w:rPr>
              <w:t>4</w:t>
            </w:r>
          </w:p>
        </w:tc>
      </w:tr>
    </w:tbl>
    <w:p w14:paraId="29F26F53" w14:textId="77777777" w:rsidR="00C47653" w:rsidRPr="003519AD" w:rsidRDefault="00C47653"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6E87C4D5"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54A58FBA" w14:textId="4D02FB6E" w:rsidR="00C47653" w:rsidRPr="003519AD" w:rsidRDefault="00C47653" w:rsidP="005B035C">
            <w:pPr>
              <w:pStyle w:val="ListParagraph"/>
              <w:numPr>
                <w:ilvl w:val="0"/>
                <w:numId w:val="1"/>
              </w:numPr>
              <w:spacing w:line="240" w:lineRule="auto"/>
              <w:rPr>
                <w:rFonts w:ascii="Arial" w:hAnsi="Arial" w:cs="Arial"/>
                <w:b/>
                <w:bCs/>
                <w:sz w:val="18"/>
                <w:szCs w:val="18"/>
              </w:rPr>
            </w:pPr>
            <w:r w:rsidRPr="003519AD">
              <w:rPr>
                <w:rFonts w:ascii="Arial" w:hAnsi="Arial" w:cs="Arial"/>
                <w:b/>
                <w:bCs/>
                <w:sz w:val="18"/>
                <w:szCs w:val="18"/>
              </w:rPr>
              <w:t>A</w:t>
            </w:r>
            <w:r w:rsidR="00ED60EC">
              <w:rPr>
                <w:rFonts w:ascii="Arial" w:hAnsi="Arial" w:cs="Arial"/>
                <w:b/>
                <w:bCs/>
                <w:sz w:val="18"/>
                <w:szCs w:val="18"/>
              </w:rPr>
              <w:t>genda A</w:t>
            </w:r>
            <w:r w:rsidRPr="003519AD">
              <w:rPr>
                <w:rFonts w:ascii="Arial" w:hAnsi="Arial" w:cs="Arial"/>
                <w:b/>
                <w:bCs/>
                <w:sz w:val="18"/>
                <w:szCs w:val="18"/>
              </w:rPr>
              <w:t>pproval</w:t>
            </w:r>
          </w:p>
        </w:tc>
      </w:tr>
      <w:tr w:rsidR="00C47653" w:rsidRPr="003519AD" w14:paraId="373EC3C1" w14:textId="77777777" w:rsidTr="00556B6B">
        <w:trPr>
          <w:trHeight w:val="116"/>
        </w:trPr>
        <w:tc>
          <w:tcPr>
            <w:tcW w:w="9900" w:type="dxa"/>
            <w:tcBorders>
              <w:top w:val="single" w:sz="4" w:space="0" w:color="auto"/>
              <w:left w:val="single" w:sz="4" w:space="0" w:color="auto"/>
              <w:bottom w:val="single" w:sz="4" w:space="0" w:color="auto"/>
              <w:right w:val="single" w:sz="4" w:space="0" w:color="auto"/>
            </w:tcBorders>
          </w:tcPr>
          <w:p w14:paraId="65A648AB" w14:textId="613A52DB" w:rsidR="00ED60EC" w:rsidRPr="00ED60EC" w:rsidRDefault="004E753A" w:rsidP="00ED60EC">
            <w:pPr>
              <w:pStyle w:val="ListParagraph"/>
              <w:spacing w:line="240" w:lineRule="auto"/>
              <w:rPr>
                <w:rFonts w:ascii="Arial" w:hAnsi="Arial" w:cs="Arial"/>
                <w:sz w:val="18"/>
                <w:szCs w:val="18"/>
              </w:rPr>
            </w:pPr>
            <w:r>
              <w:rPr>
                <w:rFonts w:ascii="Arial" w:hAnsi="Arial" w:cs="Arial"/>
                <w:sz w:val="18"/>
                <w:szCs w:val="18"/>
              </w:rPr>
              <w:t>Agenda approved with changes.  M/S: R. Service, D. Eggebrecht   Passed 5-0</w:t>
            </w:r>
          </w:p>
        </w:tc>
      </w:tr>
    </w:tbl>
    <w:p w14:paraId="7DE891B6" w14:textId="77777777" w:rsidR="00C47653" w:rsidRPr="003519AD" w:rsidRDefault="00C47653"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2E21E0DB" w14:textId="77777777" w:rsidTr="008D5C36">
        <w:trPr>
          <w:trHeight w:val="233"/>
        </w:trPr>
        <w:tc>
          <w:tcPr>
            <w:tcW w:w="9900" w:type="dxa"/>
            <w:tcBorders>
              <w:top w:val="single" w:sz="4" w:space="0" w:color="auto"/>
              <w:left w:val="single" w:sz="4" w:space="0" w:color="auto"/>
              <w:bottom w:val="single" w:sz="4" w:space="0" w:color="auto"/>
              <w:right w:val="single" w:sz="4" w:space="0" w:color="auto"/>
            </w:tcBorders>
            <w:hideMark/>
          </w:tcPr>
          <w:p w14:paraId="5E2AE1B6" w14:textId="3804D191" w:rsidR="00C47653" w:rsidRPr="003519AD" w:rsidRDefault="00ED60EC" w:rsidP="005B035C">
            <w:pPr>
              <w:pStyle w:val="ListParagraph"/>
              <w:numPr>
                <w:ilvl w:val="0"/>
                <w:numId w:val="1"/>
              </w:numPr>
              <w:spacing w:line="240" w:lineRule="auto"/>
              <w:rPr>
                <w:rFonts w:ascii="Arial" w:hAnsi="Arial" w:cs="Arial"/>
                <w:b/>
                <w:bCs/>
                <w:sz w:val="18"/>
                <w:szCs w:val="18"/>
              </w:rPr>
            </w:pPr>
            <w:r w:rsidRPr="003519AD">
              <w:rPr>
                <w:rFonts w:ascii="Arial" w:hAnsi="Arial" w:cs="Arial"/>
                <w:b/>
                <w:bCs/>
                <w:sz w:val="18"/>
                <w:szCs w:val="18"/>
              </w:rPr>
              <w:t>Approval of Minutes</w:t>
            </w:r>
          </w:p>
        </w:tc>
      </w:tr>
      <w:tr w:rsidR="00C47653" w:rsidRPr="003519AD" w14:paraId="18A46C8E" w14:textId="77777777" w:rsidTr="005B035C">
        <w:tc>
          <w:tcPr>
            <w:tcW w:w="9900" w:type="dxa"/>
            <w:tcBorders>
              <w:top w:val="single" w:sz="4" w:space="0" w:color="auto"/>
              <w:left w:val="single" w:sz="4" w:space="0" w:color="auto"/>
              <w:bottom w:val="single" w:sz="4" w:space="0" w:color="auto"/>
              <w:right w:val="single" w:sz="4" w:space="0" w:color="auto"/>
            </w:tcBorders>
          </w:tcPr>
          <w:p w14:paraId="785A4860" w14:textId="36CFE0DE" w:rsidR="004E753A" w:rsidRPr="004E753A" w:rsidRDefault="004E753A" w:rsidP="004E753A">
            <w:pPr>
              <w:pStyle w:val="ListParagraph"/>
              <w:numPr>
                <w:ilvl w:val="0"/>
                <w:numId w:val="16"/>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May 5, 2023 approved.  M/S: V. Hawkins, R. Service  Passed 5-0</w:t>
            </w:r>
          </w:p>
          <w:p w14:paraId="64BBEDF3" w14:textId="789464F5" w:rsidR="008D5C36" w:rsidRPr="004E753A" w:rsidRDefault="0057165D" w:rsidP="0057165D">
            <w:pPr>
              <w:pStyle w:val="ListParagraph"/>
              <w:numPr>
                <w:ilvl w:val="0"/>
                <w:numId w:val="16"/>
              </w:numPr>
              <w:spacing w:line="240" w:lineRule="auto"/>
              <w:rPr>
                <w:rFonts w:ascii="Arial" w:hAnsi="Arial" w:cs="Arial"/>
                <w:sz w:val="18"/>
                <w:szCs w:val="18"/>
              </w:rPr>
            </w:pPr>
            <w:r>
              <w:rPr>
                <w:rFonts w:ascii="Arial" w:hAnsi="Arial" w:cs="Arial"/>
                <w:bCs/>
                <w:color w:val="000000" w:themeColor="text1"/>
                <w:sz w:val="18"/>
                <w:szCs w:val="18"/>
              </w:rPr>
              <w:t>June 1, 2023 approved with changes.  M/S:R. Service, D. Eggebrecht</w:t>
            </w:r>
          </w:p>
        </w:tc>
      </w:tr>
    </w:tbl>
    <w:p w14:paraId="76E53EED" w14:textId="77777777" w:rsidR="00C47653" w:rsidRPr="003519AD" w:rsidRDefault="00C47653"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09450709"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53AC04E7" w14:textId="45137A31" w:rsidR="00FE6C86" w:rsidRPr="001C533D" w:rsidRDefault="00C47653" w:rsidP="001C533D">
            <w:pPr>
              <w:pStyle w:val="ListParagraph"/>
              <w:numPr>
                <w:ilvl w:val="0"/>
                <w:numId w:val="1"/>
              </w:numPr>
              <w:spacing w:line="240" w:lineRule="auto"/>
              <w:rPr>
                <w:rFonts w:ascii="Arial" w:hAnsi="Arial" w:cs="Arial"/>
                <w:b/>
                <w:bCs/>
                <w:sz w:val="18"/>
                <w:szCs w:val="18"/>
              </w:rPr>
            </w:pPr>
            <w:r w:rsidRPr="003519AD">
              <w:rPr>
                <w:rFonts w:ascii="Arial" w:hAnsi="Arial" w:cs="Arial"/>
                <w:b/>
                <w:bCs/>
                <w:sz w:val="18"/>
                <w:szCs w:val="18"/>
              </w:rPr>
              <w:t xml:space="preserve">Citizen Commentary </w:t>
            </w:r>
            <w:r w:rsidR="00A148A2" w:rsidRPr="003519AD">
              <w:rPr>
                <w:rFonts w:ascii="Arial" w:hAnsi="Arial" w:cs="Arial"/>
                <w:b/>
                <w:bCs/>
                <w:sz w:val="18"/>
                <w:szCs w:val="18"/>
              </w:rPr>
              <w:t>–</w:t>
            </w:r>
            <w:r w:rsidR="000908DF">
              <w:rPr>
                <w:rFonts w:ascii="Arial" w:hAnsi="Arial" w:cs="Arial"/>
                <w:b/>
                <w:bCs/>
                <w:sz w:val="18"/>
                <w:szCs w:val="18"/>
              </w:rPr>
              <w:t xml:space="preserve"> </w:t>
            </w:r>
            <w:r w:rsidR="00D4699E">
              <w:rPr>
                <w:rFonts w:ascii="Arial" w:hAnsi="Arial" w:cs="Arial"/>
                <w:sz w:val="18"/>
                <w:szCs w:val="18"/>
              </w:rPr>
              <w:t>None</w:t>
            </w:r>
          </w:p>
        </w:tc>
      </w:tr>
    </w:tbl>
    <w:p w14:paraId="382B9413" w14:textId="3742DED2" w:rsidR="00C47653" w:rsidRDefault="00C47653"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4C730C" w:rsidRPr="003519AD" w14:paraId="7AFF2448" w14:textId="77777777" w:rsidTr="00C2743D">
        <w:tc>
          <w:tcPr>
            <w:tcW w:w="9900" w:type="dxa"/>
            <w:tcBorders>
              <w:top w:val="single" w:sz="4" w:space="0" w:color="auto"/>
              <w:left w:val="single" w:sz="4" w:space="0" w:color="auto"/>
              <w:bottom w:val="single" w:sz="4" w:space="0" w:color="auto"/>
              <w:right w:val="single" w:sz="4" w:space="0" w:color="auto"/>
            </w:tcBorders>
            <w:hideMark/>
          </w:tcPr>
          <w:p w14:paraId="32E0F40B" w14:textId="00D14AE7" w:rsidR="004C730C" w:rsidRPr="003519AD" w:rsidRDefault="00155BD3" w:rsidP="00C2743D">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Old</w:t>
            </w:r>
            <w:r w:rsidR="004C730C" w:rsidRPr="003519AD">
              <w:rPr>
                <w:rFonts w:ascii="Arial" w:hAnsi="Arial" w:cs="Arial"/>
                <w:b/>
                <w:bCs/>
                <w:color w:val="000000" w:themeColor="text1"/>
                <w:sz w:val="18"/>
                <w:szCs w:val="18"/>
              </w:rPr>
              <w:t xml:space="preserve"> Business:</w:t>
            </w:r>
            <w:r w:rsidR="004C730C">
              <w:rPr>
                <w:rFonts w:ascii="Arial" w:hAnsi="Arial" w:cs="Arial"/>
                <w:b/>
                <w:bCs/>
                <w:color w:val="000000" w:themeColor="text1"/>
                <w:sz w:val="18"/>
                <w:szCs w:val="18"/>
              </w:rPr>
              <w:t xml:space="preserve"> </w:t>
            </w:r>
          </w:p>
        </w:tc>
      </w:tr>
      <w:tr w:rsidR="004C730C" w:rsidRPr="00525FBA" w14:paraId="13A0B863" w14:textId="77777777" w:rsidTr="00C2743D">
        <w:tc>
          <w:tcPr>
            <w:tcW w:w="9900" w:type="dxa"/>
            <w:tcBorders>
              <w:top w:val="single" w:sz="4" w:space="0" w:color="auto"/>
              <w:left w:val="single" w:sz="4" w:space="0" w:color="auto"/>
              <w:bottom w:val="single" w:sz="4" w:space="0" w:color="auto"/>
              <w:right w:val="single" w:sz="4" w:space="0" w:color="auto"/>
            </w:tcBorders>
          </w:tcPr>
          <w:p w14:paraId="38A83B2A" w14:textId="77777777" w:rsidR="00D664C2" w:rsidRDefault="005B3415" w:rsidP="00155BD3">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2</w:t>
            </w:r>
            <w:r w:rsidRPr="00F85B0F">
              <w:rPr>
                <w:rFonts w:ascii="Arial" w:hAnsi="Arial" w:cs="Arial"/>
                <w:b/>
                <w:color w:val="000000" w:themeColor="text1"/>
                <w:sz w:val="18"/>
                <w:szCs w:val="18"/>
                <w:u w:val="single"/>
                <w:vertAlign w:val="superscript"/>
              </w:rPr>
              <w:t>nd</w:t>
            </w:r>
            <w:r w:rsidRPr="00F85B0F">
              <w:rPr>
                <w:rFonts w:ascii="Arial" w:hAnsi="Arial" w:cs="Arial"/>
                <w:b/>
                <w:color w:val="000000" w:themeColor="text1"/>
                <w:sz w:val="18"/>
                <w:szCs w:val="18"/>
                <w:u w:val="single"/>
              </w:rPr>
              <w:t xml:space="preserve"> round Spark grant:</w:t>
            </w:r>
            <w:r w:rsidR="0067182C" w:rsidRPr="00D664C2">
              <w:rPr>
                <w:rFonts w:ascii="Arial" w:hAnsi="Arial" w:cs="Arial"/>
                <w:bCs/>
                <w:color w:val="000000" w:themeColor="text1"/>
                <w:sz w:val="18"/>
                <w:szCs w:val="18"/>
              </w:rPr>
              <w:t xml:space="preserve">  </w:t>
            </w:r>
            <w:r w:rsidR="00155BD3" w:rsidRPr="00D664C2">
              <w:rPr>
                <w:rFonts w:ascii="Arial" w:hAnsi="Arial" w:cs="Arial"/>
                <w:bCs/>
                <w:color w:val="000000" w:themeColor="text1"/>
                <w:sz w:val="18"/>
                <w:szCs w:val="18"/>
              </w:rPr>
              <w:t>TLT Supervisor talked with DNR &amp; said based on 1200 applicants, our ranking for the 1</w:t>
            </w:r>
            <w:r w:rsidR="00155BD3" w:rsidRPr="00D664C2">
              <w:rPr>
                <w:rFonts w:ascii="Arial" w:hAnsi="Arial" w:cs="Arial"/>
                <w:bCs/>
                <w:color w:val="000000" w:themeColor="text1"/>
                <w:sz w:val="18"/>
                <w:szCs w:val="18"/>
                <w:vertAlign w:val="superscript"/>
              </w:rPr>
              <w:t>st</w:t>
            </w:r>
            <w:r w:rsidR="00155BD3" w:rsidRPr="00D664C2">
              <w:rPr>
                <w:rFonts w:ascii="Arial" w:hAnsi="Arial" w:cs="Arial"/>
                <w:bCs/>
                <w:color w:val="000000" w:themeColor="text1"/>
                <w:sz w:val="18"/>
                <w:szCs w:val="18"/>
              </w:rPr>
              <w:t xml:space="preserve"> application &amp; Torch Lake’s per capita, that would be waste of time to apply as State </w:t>
            </w:r>
            <w:r w:rsidR="00D664C2" w:rsidRPr="00D664C2">
              <w:rPr>
                <w:rFonts w:ascii="Arial" w:hAnsi="Arial" w:cs="Arial"/>
                <w:bCs/>
                <w:color w:val="000000" w:themeColor="text1"/>
                <w:sz w:val="18"/>
                <w:szCs w:val="18"/>
              </w:rPr>
              <w:t>has already determined areas to receive the grant funds.</w:t>
            </w:r>
          </w:p>
          <w:p w14:paraId="7E770B11" w14:textId="77777777" w:rsidR="008D24C5" w:rsidRDefault="008D24C5" w:rsidP="008D24C5">
            <w:pPr>
              <w:pStyle w:val="ListParagraph"/>
              <w:spacing w:line="240" w:lineRule="auto"/>
              <w:rPr>
                <w:rFonts w:ascii="Arial" w:hAnsi="Arial" w:cs="Arial"/>
                <w:bCs/>
                <w:color w:val="000000" w:themeColor="text1"/>
                <w:sz w:val="18"/>
                <w:szCs w:val="18"/>
              </w:rPr>
            </w:pPr>
          </w:p>
          <w:p w14:paraId="1D7C724C" w14:textId="26FB2FEF" w:rsidR="00C4143F" w:rsidRDefault="00F85B0F" w:rsidP="00155BD3">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Bike Rack:</w:t>
            </w:r>
            <w:r>
              <w:rPr>
                <w:rFonts w:ascii="Arial" w:hAnsi="Arial" w:cs="Arial"/>
                <w:bCs/>
                <w:color w:val="000000" w:themeColor="text1"/>
                <w:sz w:val="18"/>
                <w:szCs w:val="18"/>
              </w:rPr>
              <w:t xml:space="preserve">  </w:t>
            </w:r>
            <w:r w:rsidR="00155BD3" w:rsidRPr="00D664C2">
              <w:rPr>
                <w:rFonts w:ascii="Arial" w:hAnsi="Arial" w:cs="Arial"/>
                <w:bCs/>
                <w:color w:val="000000" w:themeColor="text1"/>
                <w:sz w:val="18"/>
                <w:szCs w:val="18"/>
              </w:rPr>
              <w:t xml:space="preserve">$676 Cherry Capital grant received for bike rack.  7-bike rack purchased, $52.96 remaining to be used to </w:t>
            </w:r>
            <w:proofErr w:type="spellStart"/>
            <w:r w:rsidR="00155BD3" w:rsidRPr="00D664C2">
              <w:rPr>
                <w:rFonts w:ascii="Arial" w:hAnsi="Arial" w:cs="Arial"/>
                <w:bCs/>
                <w:color w:val="000000" w:themeColor="text1"/>
                <w:sz w:val="18"/>
                <w:szCs w:val="18"/>
              </w:rPr>
              <w:t>built</w:t>
            </w:r>
            <w:proofErr w:type="spellEnd"/>
            <w:r w:rsidR="00155BD3" w:rsidRPr="00D664C2">
              <w:rPr>
                <w:rFonts w:ascii="Arial" w:hAnsi="Arial" w:cs="Arial"/>
                <w:bCs/>
                <w:color w:val="000000" w:themeColor="text1"/>
                <w:sz w:val="18"/>
                <w:szCs w:val="18"/>
              </w:rPr>
              <w:t xml:space="preserve"> concrete pad for rack.  Location of pad discussed</w:t>
            </w:r>
            <w:r w:rsidR="00D664C2" w:rsidRPr="00D664C2">
              <w:rPr>
                <w:rFonts w:ascii="Arial" w:hAnsi="Arial" w:cs="Arial"/>
                <w:bCs/>
                <w:color w:val="000000" w:themeColor="text1"/>
                <w:sz w:val="18"/>
                <w:szCs w:val="18"/>
              </w:rPr>
              <w:t xml:space="preserve">.  Some members wanted </w:t>
            </w:r>
            <w:r w:rsidR="00D664C2">
              <w:rPr>
                <w:rFonts w:ascii="Arial" w:hAnsi="Arial" w:cs="Arial"/>
                <w:bCs/>
                <w:color w:val="000000" w:themeColor="text1"/>
                <w:sz w:val="18"/>
                <w:szCs w:val="18"/>
              </w:rPr>
              <w:t>it in the actual</w:t>
            </w:r>
            <w:r w:rsidR="00D664C2" w:rsidRPr="00D664C2">
              <w:rPr>
                <w:rFonts w:ascii="Arial" w:hAnsi="Arial" w:cs="Arial"/>
                <w:bCs/>
                <w:color w:val="000000" w:themeColor="text1"/>
                <w:sz w:val="18"/>
                <w:szCs w:val="18"/>
              </w:rPr>
              <w:t xml:space="preserve"> Park area for owners to </w:t>
            </w:r>
            <w:r w:rsidR="00D664C2">
              <w:rPr>
                <w:rFonts w:ascii="Arial" w:hAnsi="Arial" w:cs="Arial"/>
                <w:bCs/>
                <w:color w:val="000000" w:themeColor="text1"/>
                <w:sz w:val="18"/>
                <w:szCs w:val="18"/>
              </w:rPr>
              <w:t>be able to see their bikes, howev</w:t>
            </w:r>
            <w:r w:rsidR="00722880">
              <w:rPr>
                <w:rFonts w:ascii="Arial" w:hAnsi="Arial" w:cs="Arial"/>
                <w:bCs/>
                <w:color w:val="000000" w:themeColor="text1"/>
                <w:sz w:val="18"/>
                <w:szCs w:val="18"/>
              </w:rPr>
              <w:t>er</w:t>
            </w:r>
            <w:r w:rsidR="00D664C2" w:rsidRPr="00D664C2">
              <w:rPr>
                <w:rFonts w:ascii="Arial" w:hAnsi="Arial" w:cs="Arial"/>
                <w:bCs/>
                <w:color w:val="000000" w:themeColor="text1"/>
                <w:sz w:val="18"/>
                <w:szCs w:val="18"/>
              </w:rPr>
              <w:t xml:space="preserve">, </w:t>
            </w:r>
            <w:r w:rsidR="00065A6C" w:rsidRPr="00D664C2">
              <w:rPr>
                <w:rFonts w:ascii="Arial" w:hAnsi="Arial" w:cs="Arial"/>
                <w:bCs/>
                <w:color w:val="000000" w:themeColor="text1"/>
                <w:sz w:val="18"/>
                <w:szCs w:val="18"/>
              </w:rPr>
              <w:t>the majority</w:t>
            </w:r>
            <w:r w:rsidR="00D664C2" w:rsidRPr="00D664C2">
              <w:rPr>
                <w:rFonts w:ascii="Arial" w:hAnsi="Arial" w:cs="Arial"/>
                <w:bCs/>
                <w:color w:val="000000" w:themeColor="text1"/>
                <w:sz w:val="18"/>
                <w:szCs w:val="18"/>
              </w:rPr>
              <w:t xml:space="preserve"> of Committee members felt owner’s responsibility</w:t>
            </w:r>
            <w:r w:rsidR="00D664C2">
              <w:rPr>
                <w:rFonts w:ascii="Arial" w:hAnsi="Arial" w:cs="Arial"/>
                <w:bCs/>
                <w:color w:val="000000" w:themeColor="text1"/>
                <w:sz w:val="18"/>
                <w:szCs w:val="18"/>
              </w:rPr>
              <w:t xml:space="preserve"> to </w:t>
            </w:r>
            <w:r w:rsidR="00722880">
              <w:rPr>
                <w:rFonts w:ascii="Arial" w:hAnsi="Arial" w:cs="Arial"/>
                <w:bCs/>
                <w:color w:val="000000" w:themeColor="text1"/>
                <w:sz w:val="18"/>
                <w:szCs w:val="18"/>
              </w:rPr>
              <w:t xml:space="preserve">keep bikes locked.  </w:t>
            </w:r>
            <w:r w:rsidR="00D664C2" w:rsidRPr="00D664C2">
              <w:rPr>
                <w:rFonts w:ascii="Arial" w:hAnsi="Arial" w:cs="Arial"/>
                <w:bCs/>
                <w:color w:val="000000" w:themeColor="text1"/>
                <w:sz w:val="18"/>
                <w:szCs w:val="18"/>
              </w:rPr>
              <w:t xml:space="preserve">No decision made but location to be determined </w:t>
            </w:r>
            <w:r w:rsidR="00722880">
              <w:rPr>
                <w:rFonts w:ascii="Arial" w:hAnsi="Arial" w:cs="Arial"/>
                <w:bCs/>
                <w:color w:val="000000" w:themeColor="text1"/>
                <w:sz w:val="18"/>
                <w:szCs w:val="18"/>
              </w:rPr>
              <w:t xml:space="preserve">with future discussion to reach </w:t>
            </w:r>
            <w:r w:rsidR="00722880" w:rsidRPr="00D664C2">
              <w:rPr>
                <w:rFonts w:ascii="Arial" w:hAnsi="Arial" w:cs="Arial"/>
                <w:bCs/>
                <w:color w:val="000000" w:themeColor="text1"/>
                <w:sz w:val="18"/>
                <w:szCs w:val="18"/>
              </w:rPr>
              <w:t>Committee</w:t>
            </w:r>
            <w:r w:rsidR="00D664C2" w:rsidRPr="00D664C2">
              <w:rPr>
                <w:rFonts w:ascii="Arial" w:hAnsi="Arial" w:cs="Arial"/>
                <w:bCs/>
                <w:color w:val="000000" w:themeColor="text1"/>
                <w:sz w:val="18"/>
                <w:szCs w:val="18"/>
              </w:rPr>
              <w:t xml:space="preserve"> consensus.</w:t>
            </w:r>
          </w:p>
          <w:p w14:paraId="217081F3" w14:textId="77777777" w:rsidR="008D24C5" w:rsidRPr="00D92A3B" w:rsidRDefault="008D24C5" w:rsidP="00D92A3B">
            <w:pPr>
              <w:spacing w:line="240" w:lineRule="auto"/>
              <w:rPr>
                <w:rFonts w:ascii="Arial" w:hAnsi="Arial" w:cs="Arial"/>
                <w:bCs/>
                <w:color w:val="000000" w:themeColor="text1"/>
                <w:sz w:val="18"/>
                <w:szCs w:val="18"/>
              </w:rPr>
            </w:pPr>
          </w:p>
          <w:p w14:paraId="261B407F" w14:textId="2E24C53E" w:rsidR="00D664C2" w:rsidRDefault="00F85B0F" w:rsidP="00155BD3">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Fencing:</w:t>
            </w:r>
            <w:r>
              <w:rPr>
                <w:rFonts w:ascii="Arial" w:hAnsi="Arial" w:cs="Arial"/>
                <w:bCs/>
                <w:color w:val="000000" w:themeColor="text1"/>
                <w:sz w:val="18"/>
                <w:szCs w:val="18"/>
              </w:rPr>
              <w:t xml:space="preserve">  </w:t>
            </w:r>
            <w:r w:rsidR="00C45069">
              <w:rPr>
                <w:rFonts w:ascii="Arial" w:hAnsi="Arial" w:cs="Arial"/>
                <w:bCs/>
                <w:color w:val="000000" w:themeColor="text1"/>
                <w:sz w:val="18"/>
                <w:szCs w:val="18"/>
              </w:rPr>
              <w:t xml:space="preserve">Motion made to accept the $8,000 estimate from Landscape Perfection for installation of a cedar split rail fence at the Wm. K. Good Day Park per Landscape Perfection’s description.  Motion made to </w:t>
            </w:r>
            <w:r w:rsidR="00D664C2">
              <w:rPr>
                <w:rFonts w:ascii="Arial" w:hAnsi="Arial" w:cs="Arial"/>
                <w:bCs/>
                <w:color w:val="000000" w:themeColor="text1"/>
                <w:sz w:val="18"/>
                <w:szCs w:val="18"/>
              </w:rPr>
              <w:t xml:space="preserve">M/S: </w:t>
            </w:r>
            <w:r w:rsidR="00D92A3B">
              <w:rPr>
                <w:rFonts w:ascii="Arial" w:hAnsi="Arial" w:cs="Arial"/>
                <w:bCs/>
                <w:color w:val="000000" w:themeColor="text1"/>
                <w:sz w:val="18"/>
                <w:szCs w:val="18"/>
              </w:rPr>
              <w:t>V. Hawkins</w:t>
            </w:r>
            <w:r w:rsidR="00D664C2">
              <w:rPr>
                <w:rFonts w:ascii="Arial" w:hAnsi="Arial" w:cs="Arial"/>
                <w:bCs/>
                <w:color w:val="000000" w:themeColor="text1"/>
                <w:sz w:val="18"/>
                <w:szCs w:val="18"/>
              </w:rPr>
              <w:t xml:space="preserve">, </w:t>
            </w:r>
            <w:r w:rsidR="00D92A3B">
              <w:rPr>
                <w:rFonts w:ascii="Arial" w:hAnsi="Arial" w:cs="Arial"/>
                <w:bCs/>
                <w:color w:val="000000" w:themeColor="text1"/>
                <w:sz w:val="18"/>
                <w:szCs w:val="18"/>
              </w:rPr>
              <w:t>D</w:t>
            </w:r>
            <w:r w:rsidR="00D664C2">
              <w:rPr>
                <w:rFonts w:ascii="Arial" w:hAnsi="Arial" w:cs="Arial"/>
                <w:bCs/>
                <w:color w:val="000000" w:themeColor="text1"/>
                <w:sz w:val="18"/>
                <w:szCs w:val="18"/>
              </w:rPr>
              <w:t xml:space="preserve">. </w:t>
            </w:r>
            <w:r w:rsidR="00D92A3B">
              <w:rPr>
                <w:rFonts w:ascii="Arial" w:hAnsi="Arial" w:cs="Arial"/>
                <w:bCs/>
                <w:color w:val="000000" w:themeColor="text1"/>
                <w:sz w:val="18"/>
                <w:szCs w:val="18"/>
              </w:rPr>
              <w:t>Eggebrecht</w:t>
            </w:r>
            <w:r w:rsidR="00D664C2">
              <w:rPr>
                <w:rFonts w:ascii="Arial" w:hAnsi="Arial" w:cs="Arial"/>
                <w:bCs/>
                <w:color w:val="000000" w:themeColor="text1"/>
                <w:sz w:val="18"/>
                <w:szCs w:val="18"/>
              </w:rPr>
              <w:t xml:space="preserve">.  </w:t>
            </w:r>
            <w:r w:rsidR="00C45069">
              <w:rPr>
                <w:rFonts w:ascii="Arial" w:hAnsi="Arial" w:cs="Arial"/>
                <w:bCs/>
                <w:color w:val="000000" w:themeColor="text1"/>
                <w:sz w:val="18"/>
                <w:szCs w:val="18"/>
              </w:rPr>
              <w:t>Roll call vote: V. Hawkins: “Yes”, B. Hawkins “Yes”, D</w:t>
            </w:r>
            <w:r w:rsidR="00D92A3B">
              <w:rPr>
                <w:rFonts w:ascii="Arial" w:hAnsi="Arial" w:cs="Arial"/>
                <w:bCs/>
                <w:color w:val="000000" w:themeColor="text1"/>
                <w:sz w:val="18"/>
                <w:szCs w:val="18"/>
              </w:rPr>
              <w:t>. Eggebrecht “Yes”, R. Service “Yes”, S. Wright “Yes”.</w:t>
            </w:r>
            <w:r w:rsidR="00065A6C">
              <w:rPr>
                <w:rFonts w:ascii="Arial" w:hAnsi="Arial" w:cs="Arial"/>
                <w:bCs/>
                <w:color w:val="000000" w:themeColor="text1"/>
                <w:sz w:val="18"/>
                <w:szCs w:val="18"/>
              </w:rPr>
              <w:t xml:space="preserve">  </w:t>
            </w:r>
            <w:r w:rsidR="00D92A3B">
              <w:rPr>
                <w:rFonts w:ascii="Arial" w:hAnsi="Arial" w:cs="Arial"/>
                <w:bCs/>
                <w:color w:val="000000" w:themeColor="text1"/>
                <w:sz w:val="18"/>
                <w:szCs w:val="18"/>
              </w:rPr>
              <w:t>Motion t</w:t>
            </w:r>
            <w:r w:rsidR="00065A6C">
              <w:rPr>
                <w:rFonts w:ascii="Arial" w:hAnsi="Arial" w:cs="Arial"/>
                <w:bCs/>
                <w:color w:val="000000" w:themeColor="text1"/>
                <w:sz w:val="18"/>
                <w:szCs w:val="18"/>
              </w:rPr>
              <w:t>o be sen</w:t>
            </w:r>
            <w:r w:rsidR="00D92A3B">
              <w:rPr>
                <w:rFonts w:ascii="Arial" w:hAnsi="Arial" w:cs="Arial"/>
                <w:bCs/>
                <w:color w:val="000000" w:themeColor="text1"/>
                <w:sz w:val="18"/>
                <w:szCs w:val="18"/>
              </w:rPr>
              <w:t>t</w:t>
            </w:r>
            <w:r w:rsidR="00065A6C">
              <w:rPr>
                <w:rFonts w:ascii="Arial" w:hAnsi="Arial" w:cs="Arial"/>
                <w:bCs/>
                <w:color w:val="000000" w:themeColor="text1"/>
                <w:sz w:val="18"/>
                <w:szCs w:val="18"/>
              </w:rPr>
              <w:t xml:space="preserve"> to TLT Board for approval as contract &gt;$5K.</w:t>
            </w:r>
          </w:p>
          <w:p w14:paraId="4C489A61" w14:textId="77777777" w:rsidR="008D24C5" w:rsidRPr="00155BD3" w:rsidRDefault="008D24C5" w:rsidP="008D24C5">
            <w:pPr>
              <w:pStyle w:val="ListParagraph"/>
              <w:spacing w:line="240" w:lineRule="auto"/>
              <w:rPr>
                <w:rFonts w:ascii="Arial" w:hAnsi="Arial" w:cs="Arial"/>
                <w:bCs/>
                <w:color w:val="000000" w:themeColor="text1"/>
                <w:sz w:val="18"/>
                <w:szCs w:val="18"/>
              </w:rPr>
            </w:pPr>
          </w:p>
          <w:p w14:paraId="34CEEE81" w14:textId="4F335DDC" w:rsidR="00C4143F" w:rsidRDefault="00065A6C" w:rsidP="00C4143F">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Attendants:</w:t>
            </w:r>
            <w:r>
              <w:rPr>
                <w:rFonts w:ascii="Arial" w:hAnsi="Arial" w:cs="Arial"/>
                <w:bCs/>
                <w:color w:val="000000" w:themeColor="text1"/>
                <w:sz w:val="18"/>
                <w:szCs w:val="18"/>
              </w:rPr>
              <w:t xml:space="preserve"> </w:t>
            </w:r>
            <w:r w:rsidR="00FE6F40">
              <w:rPr>
                <w:rFonts w:ascii="Arial" w:hAnsi="Arial" w:cs="Arial"/>
                <w:bCs/>
                <w:color w:val="000000" w:themeColor="text1"/>
                <w:sz w:val="18"/>
                <w:szCs w:val="18"/>
              </w:rPr>
              <w:t>Unfortunately,</w:t>
            </w:r>
            <w:r w:rsidR="00D92A3B">
              <w:rPr>
                <w:rFonts w:ascii="Arial" w:hAnsi="Arial" w:cs="Arial"/>
                <w:bCs/>
                <w:color w:val="000000" w:themeColor="text1"/>
                <w:sz w:val="18"/>
                <w:szCs w:val="18"/>
              </w:rPr>
              <w:t xml:space="preserve"> </w:t>
            </w:r>
            <w:r>
              <w:rPr>
                <w:rFonts w:ascii="Arial" w:hAnsi="Arial" w:cs="Arial"/>
                <w:bCs/>
                <w:color w:val="000000" w:themeColor="text1"/>
                <w:sz w:val="18"/>
                <w:szCs w:val="18"/>
              </w:rPr>
              <w:t xml:space="preserve">no want ads </w:t>
            </w:r>
            <w:r w:rsidR="00D92A3B">
              <w:rPr>
                <w:rFonts w:ascii="Arial" w:hAnsi="Arial" w:cs="Arial"/>
                <w:bCs/>
                <w:color w:val="000000" w:themeColor="text1"/>
                <w:sz w:val="18"/>
                <w:szCs w:val="18"/>
              </w:rPr>
              <w:t xml:space="preserve">were </w:t>
            </w:r>
            <w:r>
              <w:rPr>
                <w:rFonts w:ascii="Arial" w:hAnsi="Arial" w:cs="Arial"/>
                <w:bCs/>
                <w:color w:val="000000" w:themeColor="text1"/>
                <w:sz w:val="18"/>
                <w:szCs w:val="18"/>
              </w:rPr>
              <w:t>placed</w:t>
            </w:r>
            <w:r w:rsidR="00D92A3B">
              <w:rPr>
                <w:rFonts w:ascii="Arial" w:hAnsi="Arial" w:cs="Arial"/>
                <w:bCs/>
                <w:color w:val="000000" w:themeColor="text1"/>
                <w:sz w:val="18"/>
                <w:szCs w:val="18"/>
              </w:rPr>
              <w:t xml:space="preserve"> for current season</w:t>
            </w:r>
            <w:r>
              <w:rPr>
                <w:rFonts w:ascii="Arial" w:hAnsi="Arial" w:cs="Arial"/>
                <w:bCs/>
                <w:color w:val="000000" w:themeColor="text1"/>
                <w:sz w:val="18"/>
                <w:szCs w:val="18"/>
              </w:rPr>
              <w:t xml:space="preserve">.  Currently have 5, including 3 Committee members working at boat launch.  Discussion of requiring Committee membership to either work </w:t>
            </w:r>
            <w:r w:rsidR="00D92A3B">
              <w:rPr>
                <w:rFonts w:ascii="Arial" w:hAnsi="Arial" w:cs="Arial"/>
                <w:bCs/>
                <w:color w:val="000000" w:themeColor="text1"/>
                <w:sz w:val="18"/>
                <w:szCs w:val="18"/>
              </w:rPr>
              <w:t>at or</w:t>
            </w:r>
            <w:r>
              <w:rPr>
                <w:rFonts w:ascii="Arial" w:hAnsi="Arial" w:cs="Arial"/>
                <w:bCs/>
                <w:color w:val="000000" w:themeColor="text1"/>
                <w:sz w:val="18"/>
                <w:szCs w:val="18"/>
              </w:rPr>
              <w:t xml:space="preserve"> recruit boat launch attendant.</w:t>
            </w:r>
            <w:r w:rsidR="00D92A3B">
              <w:rPr>
                <w:rFonts w:ascii="Arial" w:hAnsi="Arial" w:cs="Arial"/>
                <w:bCs/>
                <w:color w:val="000000" w:themeColor="text1"/>
                <w:sz w:val="18"/>
                <w:szCs w:val="18"/>
              </w:rPr>
              <w:t xml:space="preserve">  Need to make priority to place ads for 24 season.</w:t>
            </w:r>
          </w:p>
          <w:p w14:paraId="67316B6A" w14:textId="77777777" w:rsidR="008D24C5" w:rsidRPr="00D92A3B" w:rsidRDefault="008D24C5" w:rsidP="00D92A3B">
            <w:pPr>
              <w:spacing w:line="240" w:lineRule="auto"/>
              <w:rPr>
                <w:rFonts w:ascii="Arial" w:hAnsi="Arial" w:cs="Arial"/>
                <w:bCs/>
                <w:color w:val="000000" w:themeColor="text1"/>
                <w:sz w:val="18"/>
                <w:szCs w:val="18"/>
              </w:rPr>
            </w:pPr>
          </w:p>
          <w:p w14:paraId="3D7EE03D" w14:textId="77777777" w:rsidR="00065A6C" w:rsidRDefault="00065A6C" w:rsidP="00C4143F">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Point &amp; Pay:</w:t>
            </w:r>
            <w:r>
              <w:rPr>
                <w:rFonts w:ascii="Arial" w:hAnsi="Arial" w:cs="Arial"/>
                <w:bCs/>
                <w:color w:val="000000" w:themeColor="text1"/>
                <w:sz w:val="18"/>
                <w:szCs w:val="18"/>
              </w:rPr>
              <w:t xml:space="preserve">  Current internet connection poor (I86).  Supervisor Cook to oversee new internet connection with either True Stream or Comcast.</w:t>
            </w:r>
          </w:p>
          <w:p w14:paraId="0664A8B2" w14:textId="77777777" w:rsidR="008D24C5" w:rsidRDefault="008D24C5" w:rsidP="008D24C5">
            <w:pPr>
              <w:pStyle w:val="ListParagraph"/>
              <w:spacing w:line="240" w:lineRule="auto"/>
              <w:rPr>
                <w:rFonts w:ascii="Arial" w:hAnsi="Arial" w:cs="Arial"/>
                <w:bCs/>
                <w:color w:val="000000" w:themeColor="text1"/>
                <w:sz w:val="18"/>
                <w:szCs w:val="18"/>
              </w:rPr>
            </w:pPr>
          </w:p>
          <w:p w14:paraId="3B38E351" w14:textId="77777777" w:rsidR="00065A6C" w:rsidRDefault="00065A6C" w:rsidP="00C4143F">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Attendant Shirts:</w:t>
            </w:r>
            <w:r>
              <w:rPr>
                <w:rFonts w:ascii="Arial" w:hAnsi="Arial" w:cs="Arial"/>
                <w:bCs/>
                <w:color w:val="000000" w:themeColor="text1"/>
                <w:sz w:val="18"/>
                <w:szCs w:val="18"/>
              </w:rPr>
              <w:t xml:space="preserve">  7 remaining in stock.  </w:t>
            </w:r>
          </w:p>
          <w:p w14:paraId="7E9034A9" w14:textId="77777777" w:rsidR="008D24C5" w:rsidRPr="00D92A3B" w:rsidRDefault="008D24C5" w:rsidP="00D92A3B">
            <w:pPr>
              <w:spacing w:line="240" w:lineRule="auto"/>
              <w:rPr>
                <w:rFonts w:ascii="Arial" w:hAnsi="Arial" w:cs="Arial"/>
                <w:bCs/>
                <w:color w:val="000000" w:themeColor="text1"/>
                <w:sz w:val="18"/>
                <w:szCs w:val="18"/>
              </w:rPr>
            </w:pPr>
          </w:p>
          <w:p w14:paraId="5186F02E" w14:textId="77777777" w:rsidR="00065A6C" w:rsidRDefault="00065A6C" w:rsidP="00C4143F">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Trees/plantings:</w:t>
            </w:r>
            <w:r>
              <w:rPr>
                <w:rFonts w:ascii="Arial" w:hAnsi="Arial" w:cs="Arial"/>
                <w:bCs/>
                <w:color w:val="000000" w:themeColor="text1"/>
                <w:sz w:val="18"/>
                <w:szCs w:val="18"/>
              </w:rPr>
              <w:t xml:space="preserve">  Pine Hill Nursery to be at Day Park</w:t>
            </w:r>
            <w:r w:rsidR="00792B4E">
              <w:rPr>
                <w:rFonts w:ascii="Arial" w:hAnsi="Arial" w:cs="Arial"/>
                <w:bCs/>
                <w:color w:val="000000" w:themeColor="text1"/>
                <w:sz w:val="18"/>
                <w:szCs w:val="18"/>
              </w:rPr>
              <w:t xml:space="preserve"> on Friday, 7/14/23 </w:t>
            </w:r>
            <w:r>
              <w:rPr>
                <w:rFonts w:ascii="Arial" w:hAnsi="Arial" w:cs="Arial"/>
                <w:bCs/>
                <w:color w:val="000000" w:themeColor="text1"/>
                <w:sz w:val="18"/>
                <w:szCs w:val="18"/>
              </w:rPr>
              <w:t>@10am to discuss plantings &amp; location.</w:t>
            </w:r>
            <w:r w:rsidR="00792B4E">
              <w:rPr>
                <w:rFonts w:ascii="Arial" w:hAnsi="Arial" w:cs="Arial"/>
                <w:bCs/>
                <w:color w:val="000000" w:themeColor="text1"/>
                <w:sz w:val="18"/>
                <w:szCs w:val="18"/>
              </w:rPr>
              <w:t xml:space="preserve">  Committee members invited to attend.</w:t>
            </w:r>
          </w:p>
          <w:p w14:paraId="2D2DDE66" w14:textId="77777777" w:rsidR="008D24C5" w:rsidRDefault="008D24C5" w:rsidP="008D24C5">
            <w:pPr>
              <w:pStyle w:val="ListParagraph"/>
              <w:spacing w:line="240" w:lineRule="auto"/>
              <w:rPr>
                <w:rFonts w:ascii="Arial" w:hAnsi="Arial" w:cs="Arial"/>
                <w:bCs/>
                <w:color w:val="000000" w:themeColor="text1"/>
                <w:sz w:val="18"/>
                <w:szCs w:val="18"/>
              </w:rPr>
            </w:pPr>
          </w:p>
          <w:p w14:paraId="18F1A24F" w14:textId="60610C79" w:rsidR="00792B4E" w:rsidRDefault="00792B4E" w:rsidP="00C4143F">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Night sky lighting at Pier</w:t>
            </w:r>
            <w:r>
              <w:rPr>
                <w:rFonts w:ascii="Arial" w:hAnsi="Arial" w:cs="Arial"/>
                <w:bCs/>
                <w:color w:val="000000" w:themeColor="text1"/>
                <w:sz w:val="18"/>
                <w:szCs w:val="18"/>
              </w:rPr>
              <w:t xml:space="preserve">.  B. Hawkins to purchase </w:t>
            </w:r>
            <w:r w:rsidR="008D24C5">
              <w:rPr>
                <w:rFonts w:ascii="Arial" w:hAnsi="Arial" w:cs="Arial"/>
                <w:bCs/>
                <w:color w:val="000000" w:themeColor="text1"/>
                <w:sz w:val="18"/>
                <w:szCs w:val="18"/>
              </w:rPr>
              <w:t>a light</w:t>
            </w:r>
            <w:r>
              <w:rPr>
                <w:rFonts w:ascii="Arial" w:hAnsi="Arial" w:cs="Arial"/>
                <w:bCs/>
                <w:color w:val="000000" w:themeColor="text1"/>
                <w:sz w:val="18"/>
                <w:szCs w:val="18"/>
              </w:rPr>
              <w:t xml:space="preserve"> meter.  Estimated cost is $25.</w:t>
            </w:r>
          </w:p>
          <w:p w14:paraId="17012606" w14:textId="77777777" w:rsidR="008D24C5" w:rsidRPr="00D92A3B" w:rsidRDefault="008D24C5" w:rsidP="00D92A3B">
            <w:pPr>
              <w:spacing w:line="240" w:lineRule="auto"/>
              <w:rPr>
                <w:rFonts w:ascii="Arial" w:hAnsi="Arial" w:cs="Arial"/>
                <w:bCs/>
                <w:color w:val="000000" w:themeColor="text1"/>
                <w:sz w:val="18"/>
                <w:szCs w:val="18"/>
              </w:rPr>
            </w:pPr>
          </w:p>
          <w:p w14:paraId="60555E02" w14:textId="77777777" w:rsidR="00792B4E" w:rsidRDefault="00792B4E" w:rsidP="00C4143F">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Parking gate for entry fee:</w:t>
            </w:r>
            <w:r>
              <w:rPr>
                <w:rFonts w:ascii="Arial" w:hAnsi="Arial" w:cs="Arial"/>
                <w:bCs/>
                <w:color w:val="000000" w:themeColor="text1"/>
                <w:sz w:val="18"/>
                <w:szCs w:val="18"/>
              </w:rPr>
              <w:t xml:space="preserve">  Majority of Committee members opposed as idea has been proposed for the past few years but cost, logistics &amp; potential vandalism outweigh any potential benefit.</w:t>
            </w:r>
          </w:p>
          <w:p w14:paraId="4AA4566E" w14:textId="77777777" w:rsidR="00936801" w:rsidRDefault="00936801" w:rsidP="00936801">
            <w:pPr>
              <w:spacing w:line="240" w:lineRule="auto"/>
              <w:rPr>
                <w:rFonts w:ascii="Arial" w:hAnsi="Arial" w:cs="Arial"/>
                <w:bCs/>
                <w:color w:val="000000" w:themeColor="text1"/>
                <w:sz w:val="18"/>
                <w:szCs w:val="18"/>
              </w:rPr>
            </w:pPr>
          </w:p>
          <w:p w14:paraId="18C9F58E" w14:textId="3D5B3380" w:rsidR="00936801" w:rsidRPr="00936801" w:rsidRDefault="00F85B0F" w:rsidP="00936801">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Road Parking:</w:t>
            </w:r>
            <w:r>
              <w:rPr>
                <w:rFonts w:ascii="Arial" w:hAnsi="Arial" w:cs="Arial"/>
                <w:bCs/>
                <w:color w:val="000000" w:themeColor="text1"/>
                <w:sz w:val="18"/>
                <w:szCs w:val="18"/>
              </w:rPr>
              <w:t xml:space="preserve">  </w:t>
            </w:r>
            <w:r w:rsidR="00D92A3B">
              <w:rPr>
                <w:rFonts w:ascii="Arial" w:hAnsi="Arial" w:cs="Arial"/>
                <w:bCs/>
                <w:color w:val="000000" w:themeColor="text1"/>
                <w:sz w:val="18"/>
                <w:szCs w:val="18"/>
              </w:rPr>
              <w:t>Supervisor Cook reiterated that p</w:t>
            </w:r>
            <w:r w:rsidR="00936801" w:rsidRPr="00936801">
              <w:rPr>
                <w:rFonts w:ascii="Arial" w:hAnsi="Arial" w:cs="Arial"/>
                <w:bCs/>
                <w:color w:val="000000" w:themeColor="text1"/>
                <w:sz w:val="18"/>
                <w:szCs w:val="18"/>
              </w:rPr>
              <w:t xml:space="preserve">arking on Public Dock road (an Antrim County road) is legal if all of the vehicle’s wheels are off the road.  </w:t>
            </w:r>
          </w:p>
          <w:p w14:paraId="39DDF8DB" w14:textId="4C68AE99" w:rsidR="00792B4E" w:rsidRPr="00C4143F" w:rsidRDefault="00792B4E" w:rsidP="00792B4E">
            <w:pPr>
              <w:pStyle w:val="ListParagraph"/>
              <w:spacing w:line="240" w:lineRule="auto"/>
              <w:rPr>
                <w:rFonts w:ascii="Arial" w:hAnsi="Arial" w:cs="Arial"/>
                <w:bCs/>
                <w:color w:val="000000" w:themeColor="text1"/>
                <w:sz w:val="18"/>
                <w:szCs w:val="18"/>
              </w:rPr>
            </w:pPr>
          </w:p>
        </w:tc>
      </w:tr>
    </w:tbl>
    <w:p w14:paraId="1827331F" w14:textId="77777777" w:rsidR="004C730C" w:rsidRDefault="004C730C" w:rsidP="00C47653">
      <w:pPr>
        <w:spacing w:after="0"/>
        <w:ind w:left="720"/>
        <w:rPr>
          <w:rFonts w:ascii="Arial" w:hAnsi="Arial" w:cs="Arial"/>
          <w:sz w:val="18"/>
          <w:szCs w:val="18"/>
        </w:rPr>
      </w:pPr>
    </w:p>
    <w:p w14:paraId="731E66FC" w14:textId="77777777" w:rsidR="001522E0" w:rsidRDefault="001522E0" w:rsidP="00C47653">
      <w:pPr>
        <w:spacing w:after="0"/>
        <w:ind w:left="720"/>
        <w:rPr>
          <w:rFonts w:ascii="Arial" w:hAnsi="Arial" w:cs="Arial"/>
          <w:sz w:val="18"/>
          <w:szCs w:val="18"/>
        </w:rPr>
      </w:pPr>
    </w:p>
    <w:p w14:paraId="71657F31" w14:textId="77777777" w:rsidR="001522E0" w:rsidRDefault="001522E0" w:rsidP="00C47653">
      <w:pPr>
        <w:spacing w:after="0"/>
        <w:ind w:left="720"/>
        <w:rPr>
          <w:rFonts w:ascii="Arial" w:hAnsi="Arial" w:cs="Arial"/>
          <w:sz w:val="18"/>
          <w:szCs w:val="18"/>
        </w:rPr>
      </w:pPr>
    </w:p>
    <w:p w14:paraId="2A825A53" w14:textId="77777777" w:rsidR="001522E0" w:rsidRDefault="001522E0" w:rsidP="00C47653">
      <w:pPr>
        <w:spacing w:after="0"/>
        <w:ind w:left="720"/>
        <w:rPr>
          <w:rFonts w:ascii="Arial" w:hAnsi="Arial" w:cs="Arial"/>
          <w:sz w:val="18"/>
          <w:szCs w:val="18"/>
        </w:rPr>
      </w:pPr>
    </w:p>
    <w:p w14:paraId="7556C436" w14:textId="77777777" w:rsidR="001522E0" w:rsidRDefault="001522E0" w:rsidP="00C47653">
      <w:pPr>
        <w:spacing w:after="0"/>
        <w:ind w:left="720"/>
        <w:rPr>
          <w:rFonts w:ascii="Arial" w:hAnsi="Arial" w:cs="Arial"/>
          <w:sz w:val="18"/>
          <w:szCs w:val="18"/>
        </w:rPr>
      </w:pPr>
    </w:p>
    <w:p w14:paraId="7F0AE958" w14:textId="77777777" w:rsidR="001522E0" w:rsidRDefault="001522E0" w:rsidP="00C47653">
      <w:pPr>
        <w:spacing w:after="0"/>
        <w:ind w:left="720"/>
        <w:rPr>
          <w:rFonts w:ascii="Arial" w:hAnsi="Arial" w:cs="Arial"/>
          <w:sz w:val="18"/>
          <w:szCs w:val="18"/>
        </w:rPr>
      </w:pPr>
    </w:p>
    <w:p w14:paraId="7D15D63D" w14:textId="77777777" w:rsidR="001522E0" w:rsidRDefault="001522E0" w:rsidP="00C47653">
      <w:pPr>
        <w:spacing w:after="0"/>
        <w:ind w:left="720"/>
        <w:rPr>
          <w:rFonts w:ascii="Arial" w:hAnsi="Arial" w:cs="Arial"/>
          <w:sz w:val="18"/>
          <w:szCs w:val="18"/>
        </w:rPr>
      </w:pPr>
    </w:p>
    <w:p w14:paraId="3C3069A2" w14:textId="77777777" w:rsidR="001522E0" w:rsidRDefault="001522E0" w:rsidP="00C47653">
      <w:pPr>
        <w:spacing w:after="0"/>
        <w:ind w:left="720"/>
        <w:rPr>
          <w:rFonts w:ascii="Arial" w:hAnsi="Arial" w:cs="Arial"/>
          <w:sz w:val="18"/>
          <w:szCs w:val="18"/>
        </w:rPr>
      </w:pPr>
    </w:p>
    <w:p w14:paraId="4D95AF62" w14:textId="77777777" w:rsidR="001522E0" w:rsidRDefault="001522E0" w:rsidP="00C47653">
      <w:pPr>
        <w:spacing w:after="0"/>
        <w:ind w:left="720"/>
        <w:rPr>
          <w:rFonts w:ascii="Arial" w:hAnsi="Arial" w:cs="Arial"/>
          <w:sz w:val="18"/>
          <w:szCs w:val="18"/>
        </w:rPr>
      </w:pPr>
    </w:p>
    <w:p w14:paraId="078FD3D7" w14:textId="77777777" w:rsidR="001522E0" w:rsidRDefault="001522E0" w:rsidP="00C47653">
      <w:pPr>
        <w:spacing w:after="0"/>
        <w:ind w:left="720"/>
        <w:rPr>
          <w:rFonts w:ascii="Arial" w:hAnsi="Arial" w:cs="Arial"/>
          <w:sz w:val="18"/>
          <w:szCs w:val="18"/>
        </w:rPr>
      </w:pPr>
    </w:p>
    <w:p w14:paraId="3071EDA6" w14:textId="77777777" w:rsidR="001522E0" w:rsidRDefault="001522E0" w:rsidP="00C47653">
      <w:pPr>
        <w:spacing w:after="0"/>
        <w:ind w:left="72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FE6C86" w:rsidRPr="003519AD" w14:paraId="0DDA57CD" w14:textId="77777777" w:rsidTr="00EF59D6">
        <w:tc>
          <w:tcPr>
            <w:tcW w:w="9900" w:type="dxa"/>
            <w:tcBorders>
              <w:top w:val="single" w:sz="4" w:space="0" w:color="auto"/>
              <w:left w:val="single" w:sz="4" w:space="0" w:color="auto"/>
              <w:bottom w:val="single" w:sz="4" w:space="0" w:color="auto"/>
              <w:right w:val="single" w:sz="4" w:space="0" w:color="auto"/>
            </w:tcBorders>
            <w:hideMark/>
          </w:tcPr>
          <w:p w14:paraId="48A21A5E" w14:textId="1743758E" w:rsidR="00FE6C86" w:rsidRPr="00D4699E" w:rsidRDefault="00FE6C86" w:rsidP="00D4699E">
            <w:pPr>
              <w:spacing w:line="240" w:lineRule="auto"/>
              <w:rPr>
                <w:rFonts w:ascii="Arial" w:hAnsi="Arial" w:cs="Arial"/>
                <w:b/>
                <w:bCs/>
                <w:sz w:val="18"/>
                <w:szCs w:val="18"/>
              </w:rPr>
            </w:pPr>
          </w:p>
        </w:tc>
      </w:tr>
      <w:tr w:rsidR="00C47653" w:rsidRPr="003519AD" w14:paraId="45249CA6"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15A3BA09" w14:textId="4C55C0E2" w:rsidR="00C47653" w:rsidRPr="003519AD" w:rsidRDefault="001522E0" w:rsidP="005B035C">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New</w:t>
            </w:r>
            <w:r w:rsidR="00C47653" w:rsidRPr="003519AD">
              <w:rPr>
                <w:rFonts w:ascii="Arial" w:hAnsi="Arial" w:cs="Arial"/>
                <w:b/>
                <w:bCs/>
                <w:color w:val="000000" w:themeColor="text1"/>
                <w:sz w:val="18"/>
                <w:szCs w:val="18"/>
              </w:rPr>
              <w:t xml:space="preserve"> Business:</w:t>
            </w:r>
            <w:r w:rsidR="00B70294">
              <w:rPr>
                <w:rFonts w:ascii="Arial" w:hAnsi="Arial" w:cs="Arial"/>
                <w:b/>
                <w:bCs/>
                <w:color w:val="000000" w:themeColor="text1"/>
                <w:sz w:val="18"/>
                <w:szCs w:val="18"/>
              </w:rPr>
              <w:t xml:space="preserve"> </w:t>
            </w:r>
          </w:p>
        </w:tc>
      </w:tr>
      <w:tr w:rsidR="00C47653" w:rsidRPr="003519AD" w14:paraId="2BABE2A1" w14:textId="77777777" w:rsidTr="005B035C">
        <w:tc>
          <w:tcPr>
            <w:tcW w:w="9900" w:type="dxa"/>
            <w:tcBorders>
              <w:top w:val="single" w:sz="4" w:space="0" w:color="auto"/>
              <w:left w:val="single" w:sz="4" w:space="0" w:color="auto"/>
              <w:bottom w:val="single" w:sz="4" w:space="0" w:color="auto"/>
              <w:right w:val="single" w:sz="4" w:space="0" w:color="auto"/>
            </w:tcBorders>
          </w:tcPr>
          <w:p w14:paraId="1A4CDFE1" w14:textId="042F8DB1" w:rsidR="001522E0" w:rsidRDefault="0044390E" w:rsidP="001522E0">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Resident boat trailer stickers</w:t>
            </w:r>
            <w:r w:rsidRPr="0044390E">
              <w:rPr>
                <w:rFonts w:ascii="Arial" w:hAnsi="Arial" w:cs="Arial"/>
                <w:bCs/>
                <w:color w:val="000000" w:themeColor="text1"/>
                <w:sz w:val="18"/>
                <w:szCs w:val="18"/>
              </w:rPr>
              <w:t>:  B. Hawkins to order new stickers.  Sticker requirements: visible expiration date, sticker color to change annually, 3-year expiration.  Next expiration: 2028.</w:t>
            </w:r>
          </w:p>
          <w:p w14:paraId="61A860F6" w14:textId="77777777" w:rsidR="0044390E" w:rsidRPr="0044390E" w:rsidRDefault="0044390E" w:rsidP="0044390E">
            <w:pPr>
              <w:pStyle w:val="ListParagraph"/>
              <w:spacing w:line="240" w:lineRule="auto"/>
              <w:rPr>
                <w:rFonts w:ascii="Arial" w:hAnsi="Arial" w:cs="Arial"/>
                <w:bCs/>
                <w:color w:val="000000" w:themeColor="text1"/>
                <w:sz w:val="18"/>
                <w:szCs w:val="18"/>
              </w:rPr>
            </w:pPr>
          </w:p>
          <w:p w14:paraId="4B3997BF" w14:textId="527FE253" w:rsidR="001522E0" w:rsidRDefault="00F85B0F" w:rsidP="001522E0">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Launch Fee Waiver Request:</w:t>
            </w:r>
            <w:r>
              <w:rPr>
                <w:rFonts w:ascii="Arial" w:hAnsi="Arial" w:cs="Arial"/>
                <w:bCs/>
                <w:color w:val="000000" w:themeColor="text1"/>
                <w:sz w:val="18"/>
                <w:szCs w:val="18"/>
              </w:rPr>
              <w:t xml:space="preserve">   </w:t>
            </w:r>
            <w:r w:rsidR="0044390E" w:rsidRPr="00AB6483">
              <w:rPr>
                <w:rFonts w:ascii="Arial" w:hAnsi="Arial" w:cs="Arial"/>
                <w:bCs/>
                <w:color w:val="000000" w:themeColor="text1"/>
                <w:sz w:val="18"/>
                <w:szCs w:val="18"/>
              </w:rPr>
              <w:t>Action Water Sports of Traverse City</w:t>
            </w:r>
            <w:r w:rsidR="00AB6483" w:rsidRPr="00AB6483">
              <w:rPr>
                <w:rFonts w:ascii="Arial" w:hAnsi="Arial" w:cs="Arial"/>
                <w:bCs/>
                <w:color w:val="000000" w:themeColor="text1"/>
                <w:sz w:val="18"/>
                <w:szCs w:val="18"/>
              </w:rPr>
              <w:t xml:space="preserve"> requested a waiver of $500 annual Wm. K. Good boat launch fee as they stated they launch very few boats into Torch Lake.  The fee is charged to commercial users for use of the ramp.  If </w:t>
            </w:r>
            <w:r w:rsidR="00936801" w:rsidRPr="00AB6483">
              <w:rPr>
                <w:rFonts w:ascii="Arial" w:hAnsi="Arial" w:cs="Arial"/>
                <w:bCs/>
                <w:color w:val="000000" w:themeColor="text1"/>
                <w:sz w:val="18"/>
                <w:szCs w:val="18"/>
              </w:rPr>
              <w:t>a commercial</w:t>
            </w:r>
            <w:r w:rsidR="00AB6483" w:rsidRPr="00AB6483">
              <w:rPr>
                <w:rFonts w:ascii="Arial" w:hAnsi="Arial" w:cs="Arial"/>
                <w:bCs/>
                <w:color w:val="000000" w:themeColor="text1"/>
                <w:sz w:val="18"/>
                <w:szCs w:val="18"/>
              </w:rPr>
              <w:t xml:space="preserve"> user launch</w:t>
            </w:r>
            <w:r w:rsidR="00936801">
              <w:rPr>
                <w:rFonts w:ascii="Arial" w:hAnsi="Arial" w:cs="Arial"/>
                <w:bCs/>
                <w:color w:val="000000" w:themeColor="text1"/>
                <w:sz w:val="18"/>
                <w:szCs w:val="18"/>
              </w:rPr>
              <w:t>es a</w:t>
            </w:r>
            <w:r w:rsidR="00AB6483" w:rsidRPr="00AB6483">
              <w:rPr>
                <w:rFonts w:ascii="Arial" w:hAnsi="Arial" w:cs="Arial"/>
                <w:bCs/>
                <w:color w:val="000000" w:themeColor="text1"/>
                <w:sz w:val="18"/>
                <w:szCs w:val="18"/>
              </w:rPr>
              <w:t xml:space="preserve"> resident’s boat, resident’s responsibility to get a resident sticker for their trailer.  All members voted “no” on waiver.  V. Hawkins to contact Action Water Sports with the Committee’s decision.</w:t>
            </w:r>
          </w:p>
          <w:p w14:paraId="4F55F0E0" w14:textId="77777777" w:rsidR="00AB6483" w:rsidRPr="00AB6483" w:rsidRDefault="00AB6483" w:rsidP="00AB6483">
            <w:pPr>
              <w:pStyle w:val="ListParagraph"/>
              <w:rPr>
                <w:rFonts w:ascii="Arial" w:hAnsi="Arial" w:cs="Arial"/>
                <w:bCs/>
                <w:color w:val="000000" w:themeColor="text1"/>
                <w:sz w:val="18"/>
                <w:szCs w:val="18"/>
              </w:rPr>
            </w:pPr>
          </w:p>
          <w:p w14:paraId="234EFE95" w14:textId="77777777" w:rsidR="00756C9D" w:rsidRDefault="00AB6483" w:rsidP="001522E0">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Park progress &amp; culture.</w:t>
            </w:r>
            <w:r>
              <w:rPr>
                <w:rFonts w:ascii="Arial" w:hAnsi="Arial" w:cs="Arial"/>
                <w:bCs/>
                <w:color w:val="000000" w:themeColor="text1"/>
                <w:sz w:val="18"/>
                <w:szCs w:val="18"/>
              </w:rPr>
              <w:t xml:space="preserve">  </w:t>
            </w:r>
          </w:p>
          <w:p w14:paraId="288950C1" w14:textId="77777777" w:rsidR="00756C9D" w:rsidRPr="00756C9D" w:rsidRDefault="00756C9D" w:rsidP="00756C9D">
            <w:pPr>
              <w:pStyle w:val="ListParagraph"/>
              <w:rPr>
                <w:rFonts w:ascii="Arial" w:hAnsi="Arial" w:cs="Arial"/>
                <w:bCs/>
                <w:color w:val="000000" w:themeColor="text1"/>
                <w:sz w:val="18"/>
                <w:szCs w:val="18"/>
              </w:rPr>
            </w:pPr>
          </w:p>
          <w:p w14:paraId="2937737B" w14:textId="65E73593" w:rsidR="00AB6483" w:rsidRDefault="00AB6483" w:rsidP="00756C9D">
            <w:pPr>
              <w:spacing w:line="240" w:lineRule="auto"/>
              <w:ind w:left="792"/>
              <w:rPr>
                <w:rFonts w:ascii="Arial" w:hAnsi="Arial" w:cs="Arial"/>
                <w:bCs/>
                <w:color w:val="000000" w:themeColor="text1"/>
                <w:sz w:val="18"/>
                <w:szCs w:val="18"/>
              </w:rPr>
            </w:pPr>
            <w:r w:rsidRPr="00756C9D">
              <w:rPr>
                <w:rFonts w:ascii="Arial" w:hAnsi="Arial" w:cs="Arial"/>
                <w:bCs/>
                <w:color w:val="000000" w:themeColor="text1"/>
                <w:sz w:val="18"/>
                <w:szCs w:val="18"/>
              </w:rPr>
              <w:t xml:space="preserve">D. Eggebrecht </w:t>
            </w:r>
            <w:r w:rsidR="00936801" w:rsidRPr="00756C9D">
              <w:rPr>
                <w:rFonts w:ascii="Arial" w:hAnsi="Arial" w:cs="Arial"/>
                <w:bCs/>
                <w:color w:val="000000" w:themeColor="text1"/>
                <w:sz w:val="18"/>
                <w:szCs w:val="18"/>
              </w:rPr>
              <w:t xml:space="preserve">observed that when he is at boat launch/Park, most patrons are out-of-state (looking for the sandbar), most days are good with 1 attendant at boat launch, grills are being used, new garbage bins are good &amp; suggested an exit survey/box.  </w:t>
            </w:r>
          </w:p>
          <w:p w14:paraId="124F8E85" w14:textId="77777777" w:rsidR="00756C9D" w:rsidRDefault="00756C9D" w:rsidP="00756C9D">
            <w:pPr>
              <w:spacing w:line="240" w:lineRule="auto"/>
              <w:ind w:left="792"/>
              <w:rPr>
                <w:rFonts w:ascii="Arial" w:hAnsi="Arial" w:cs="Arial"/>
                <w:bCs/>
                <w:color w:val="000000" w:themeColor="text1"/>
                <w:sz w:val="18"/>
                <w:szCs w:val="18"/>
              </w:rPr>
            </w:pPr>
          </w:p>
          <w:p w14:paraId="13365F1D" w14:textId="1300333F" w:rsidR="00756C9D" w:rsidRPr="00756C9D" w:rsidRDefault="00756C9D" w:rsidP="00756C9D">
            <w:pPr>
              <w:spacing w:line="240" w:lineRule="auto"/>
              <w:ind w:left="792"/>
              <w:rPr>
                <w:rFonts w:ascii="Arial" w:hAnsi="Arial" w:cs="Arial"/>
                <w:bCs/>
                <w:color w:val="000000" w:themeColor="text1"/>
                <w:sz w:val="18"/>
                <w:szCs w:val="18"/>
              </w:rPr>
            </w:pPr>
            <w:r>
              <w:rPr>
                <w:rFonts w:ascii="Arial" w:hAnsi="Arial" w:cs="Arial"/>
                <w:bCs/>
                <w:color w:val="000000" w:themeColor="text1"/>
                <w:sz w:val="18"/>
                <w:szCs w:val="18"/>
              </w:rPr>
              <w:t xml:space="preserve">S. Wright suggested formation of a Torch Lake Social Committee </w:t>
            </w:r>
            <w:r w:rsidR="00ED6816">
              <w:rPr>
                <w:rFonts w:ascii="Arial" w:hAnsi="Arial" w:cs="Arial"/>
                <w:bCs/>
                <w:color w:val="000000" w:themeColor="text1"/>
                <w:sz w:val="18"/>
                <w:szCs w:val="18"/>
              </w:rPr>
              <w:t xml:space="preserve">(“TLSC”) </w:t>
            </w:r>
            <w:r>
              <w:rPr>
                <w:rFonts w:ascii="Arial" w:hAnsi="Arial" w:cs="Arial"/>
                <w:bCs/>
                <w:color w:val="000000" w:themeColor="text1"/>
                <w:sz w:val="18"/>
                <w:szCs w:val="18"/>
              </w:rPr>
              <w:t>to increase activities, particularly children’s weekday ones, at the Park.  Supervisor Cook stated he would bring to TLT Board to vote of approval &amp; nominate Sheila as Chair.</w:t>
            </w:r>
          </w:p>
          <w:p w14:paraId="76313BEB" w14:textId="77777777" w:rsidR="00936801" w:rsidRPr="00936801" w:rsidRDefault="00936801" w:rsidP="00936801">
            <w:pPr>
              <w:pStyle w:val="ListParagraph"/>
              <w:rPr>
                <w:rFonts w:ascii="Arial" w:hAnsi="Arial" w:cs="Arial"/>
                <w:bCs/>
                <w:color w:val="000000" w:themeColor="text1"/>
                <w:sz w:val="18"/>
                <w:szCs w:val="18"/>
              </w:rPr>
            </w:pPr>
          </w:p>
          <w:p w14:paraId="4C467331" w14:textId="0A516B96" w:rsidR="001B51BE" w:rsidRDefault="00F85B0F" w:rsidP="001522E0">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Community Roundtable:</w:t>
            </w:r>
            <w:r>
              <w:rPr>
                <w:rFonts w:ascii="Arial" w:hAnsi="Arial" w:cs="Arial"/>
                <w:bCs/>
                <w:color w:val="000000" w:themeColor="text1"/>
                <w:sz w:val="18"/>
                <w:szCs w:val="18"/>
              </w:rPr>
              <w:t xml:space="preserve">  </w:t>
            </w:r>
            <w:r w:rsidR="00936801">
              <w:rPr>
                <w:rFonts w:ascii="Arial" w:hAnsi="Arial" w:cs="Arial"/>
                <w:bCs/>
                <w:color w:val="000000" w:themeColor="text1"/>
                <w:sz w:val="18"/>
                <w:szCs w:val="18"/>
              </w:rPr>
              <w:t>Supervisor B</w:t>
            </w:r>
            <w:r w:rsidR="001B51BE">
              <w:rPr>
                <w:rFonts w:ascii="Arial" w:hAnsi="Arial" w:cs="Arial"/>
                <w:bCs/>
                <w:color w:val="000000" w:themeColor="text1"/>
                <w:sz w:val="18"/>
                <w:szCs w:val="18"/>
              </w:rPr>
              <w:t>ob</w:t>
            </w:r>
            <w:r w:rsidR="00936801">
              <w:rPr>
                <w:rFonts w:ascii="Arial" w:hAnsi="Arial" w:cs="Arial"/>
                <w:bCs/>
                <w:color w:val="000000" w:themeColor="text1"/>
                <w:sz w:val="18"/>
                <w:szCs w:val="18"/>
              </w:rPr>
              <w:t xml:space="preserve"> Cook discussed</w:t>
            </w:r>
            <w:r w:rsidR="001B51BE">
              <w:rPr>
                <w:rFonts w:ascii="Arial" w:hAnsi="Arial" w:cs="Arial"/>
                <w:bCs/>
                <w:color w:val="000000" w:themeColor="text1"/>
                <w:sz w:val="18"/>
                <w:szCs w:val="18"/>
              </w:rPr>
              <w:t xml:space="preserve"> his roundtable </w:t>
            </w:r>
            <w:r w:rsidR="00936801">
              <w:rPr>
                <w:rFonts w:ascii="Arial" w:hAnsi="Arial" w:cs="Arial"/>
                <w:bCs/>
                <w:color w:val="000000" w:themeColor="text1"/>
                <w:sz w:val="18"/>
                <w:szCs w:val="18"/>
              </w:rPr>
              <w:t xml:space="preserve">meeting with TLT residents </w:t>
            </w:r>
            <w:r w:rsidR="001B51BE">
              <w:rPr>
                <w:rFonts w:ascii="Arial" w:hAnsi="Arial" w:cs="Arial"/>
                <w:bCs/>
                <w:color w:val="000000" w:themeColor="text1"/>
                <w:sz w:val="18"/>
                <w:szCs w:val="18"/>
              </w:rPr>
              <w:t xml:space="preserve">living </w:t>
            </w:r>
            <w:r w:rsidR="00936801">
              <w:rPr>
                <w:rFonts w:ascii="Arial" w:hAnsi="Arial" w:cs="Arial"/>
                <w:bCs/>
                <w:color w:val="000000" w:themeColor="text1"/>
                <w:sz w:val="18"/>
                <w:szCs w:val="18"/>
              </w:rPr>
              <w:t xml:space="preserve">in proximity to Day Park.  </w:t>
            </w:r>
            <w:r>
              <w:rPr>
                <w:rFonts w:ascii="Arial" w:hAnsi="Arial" w:cs="Arial"/>
                <w:bCs/>
                <w:color w:val="000000" w:themeColor="text1"/>
                <w:sz w:val="18"/>
                <w:szCs w:val="18"/>
              </w:rPr>
              <w:t xml:space="preserve">A topic of concern was irregular Park meetings that Bob Cook promised to address.  Another </w:t>
            </w:r>
            <w:r w:rsidR="001B51BE">
              <w:rPr>
                <w:rFonts w:ascii="Arial" w:hAnsi="Arial" w:cs="Arial"/>
                <w:bCs/>
                <w:color w:val="000000" w:themeColor="text1"/>
                <w:sz w:val="18"/>
                <w:szCs w:val="18"/>
              </w:rPr>
              <w:t xml:space="preserve">outcome was willingness of </w:t>
            </w:r>
            <w:r w:rsidR="00936801">
              <w:rPr>
                <w:rFonts w:ascii="Arial" w:hAnsi="Arial" w:cs="Arial"/>
                <w:bCs/>
                <w:color w:val="000000" w:themeColor="text1"/>
                <w:sz w:val="18"/>
                <w:szCs w:val="18"/>
              </w:rPr>
              <w:t xml:space="preserve">Sue Sarin, Char Lundy &amp; Mike Healey to </w:t>
            </w:r>
            <w:r w:rsidR="001B51BE">
              <w:rPr>
                <w:rFonts w:ascii="Arial" w:hAnsi="Arial" w:cs="Arial"/>
                <w:bCs/>
                <w:color w:val="000000" w:themeColor="text1"/>
                <w:sz w:val="18"/>
                <w:szCs w:val="18"/>
              </w:rPr>
              <w:t xml:space="preserve">join the </w:t>
            </w:r>
            <w:r w:rsidR="00936801">
              <w:rPr>
                <w:rFonts w:ascii="Arial" w:hAnsi="Arial" w:cs="Arial"/>
                <w:bCs/>
                <w:color w:val="000000" w:themeColor="text1"/>
                <w:sz w:val="18"/>
                <w:szCs w:val="18"/>
              </w:rPr>
              <w:t>Day Park Advisory Committee</w:t>
            </w:r>
            <w:r w:rsidR="001B51BE">
              <w:rPr>
                <w:rFonts w:ascii="Arial" w:hAnsi="Arial" w:cs="Arial"/>
                <w:bCs/>
                <w:color w:val="000000" w:themeColor="text1"/>
                <w:sz w:val="18"/>
                <w:szCs w:val="18"/>
              </w:rPr>
              <w:t xml:space="preserve"> (“Committee”)</w:t>
            </w:r>
            <w:r w:rsidR="008267CE">
              <w:rPr>
                <w:rFonts w:ascii="Arial" w:hAnsi="Arial" w:cs="Arial"/>
                <w:bCs/>
                <w:color w:val="000000" w:themeColor="text1"/>
                <w:sz w:val="18"/>
                <w:szCs w:val="18"/>
              </w:rPr>
              <w:t xml:space="preserve">.  </w:t>
            </w:r>
            <w:r w:rsidR="001B51BE">
              <w:rPr>
                <w:rFonts w:ascii="Arial" w:hAnsi="Arial" w:cs="Arial"/>
                <w:bCs/>
                <w:color w:val="000000" w:themeColor="text1"/>
                <w:sz w:val="18"/>
                <w:szCs w:val="18"/>
              </w:rPr>
              <w:t>Bob</w:t>
            </w:r>
            <w:r w:rsidR="008267CE">
              <w:rPr>
                <w:rFonts w:ascii="Arial" w:hAnsi="Arial" w:cs="Arial"/>
                <w:bCs/>
                <w:color w:val="000000" w:themeColor="text1"/>
                <w:sz w:val="18"/>
                <w:szCs w:val="18"/>
              </w:rPr>
              <w:t xml:space="preserve"> Cook </w:t>
            </w:r>
            <w:r w:rsidR="001B51BE">
              <w:rPr>
                <w:rFonts w:ascii="Arial" w:hAnsi="Arial" w:cs="Arial"/>
                <w:bCs/>
                <w:color w:val="000000" w:themeColor="text1"/>
                <w:sz w:val="18"/>
                <w:szCs w:val="18"/>
              </w:rPr>
              <w:t xml:space="preserve">to add their names to </w:t>
            </w:r>
            <w:r w:rsidR="004B3791">
              <w:rPr>
                <w:rFonts w:ascii="Arial" w:hAnsi="Arial" w:cs="Arial"/>
                <w:bCs/>
                <w:color w:val="000000" w:themeColor="text1"/>
                <w:sz w:val="18"/>
                <w:szCs w:val="18"/>
              </w:rPr>
              <w:t>the next</w:t>
            </w:r>
            <w:r w:rsidR="001B51BE">
              <w:rPr>
                <w:rFonts w:ascii="Arial" w:hAnsi="Arial" w:cs="Arial"/>
                <w:bCs/>
                <w:color w:val="000000" w:themeColor="text1"/>
                <w:sz w:val="18"/>
                <w:szCs w:val="18"/>
              </w:rPr>
              <w:t xml:space="preserve"> TLT Board agenda to bring motion to appoint to Committee.  </w:t>
            </w:r>
          </w:p>
          <w:p w14:paraId="45BE0AD9" w14:textId="77777777" w:rsidR="001B51BE" w:rsidRPr="001B51BE" w:rsidRDefault="001B51BE" w:rsidP="001B51BE">
            <w:pPr>
              <w:pStyle w:val="ListParagraph"/>
              <w:rPr>
                <w:rFonts w:ascii="Arial" w:hAnsi="Arial" w:cs="Arial"/>
                <w:bCs/>
                <w:color w:val="000000" w:themeColor="text1"/>
                <w:sz w:val="18"/>
                <w:szCs w:val="18"/>
              </w:rPr>
            </w:pPr>
          </w:p>
          <w:p w14:paraId="00B5D6FE" w14:textId="54458B0A" w:rsidR="008267CE" w:rsidRDefault="00F85B0F" w:rsidP="001522E0">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Boat &amp; Kayak Repair/Expansion:</w:t>
            </w:r>
            <w:r>
              <w:rPr>
                <w:rFonts w:ascii="Arial" w:hAnsi="Arial" w:cs="Arial"/>
                <w:bCs/>
                <w:color w:val="000000" w:themeColor="text1"/>
                <w:sz w:val="18"/>
                <w:szCs w:val="18"/>
              </w:rPr>
              <w:t xml:space="preserve">  </w:t>
            </w:r>
            <w:r w:rsidR="001B51BE">
              <w:rPr>
                <w:rFonts w:ascii="Arial" w:hAnsi="Arial" w:cs="Arial"/>
                <w:bCs/>
                <w:color w:val="000000" w:themeColor="text1"/>
                <w:sz w:val="18"/>
                <w:szCs w:val="18"/>
              </w:rPr>
              <w:t xml:space="preserve">Supervisor Cook </w:t>
            </w:r>
            <w:r w:rsidR="008267CE">
              <w:rPr>
                <w:rFonts w:ascii="Arial" w:hAnsi="Arial" w:cs="Arial"/>
                <w:bCs/>
                <w:color w:val="000000" w:themeColor="text1"/>
                <w:sz w:val="18"/>
                <w:szCs w:val="18"/>
              </w:rPr>
              <w:t>also discuss</w:t>
            </w:r>
            <w:r w:rsidR="001B51BE">
              <w:rPr>
                <w:rFonts w:ascii="Arial" w:hAnsi="Arial" w:cs="Arial"/>
                <w:bCs/>
                <w:color w:val="000000" w:themeColor="text1"/>
                <w:sz w:val="18"/>
                <w:szCs w:val="18"/>
              </w:rPr>
              <w:t>ed that he requested a revision to the original boat ramp &amp; kayak launch expansion plans due its prohibitive costs.  In addition, he reached out to the DNR for possible grant funds.   Committee discuss</w:t>
            </w:r>
            <w:r w:rsidR="00D92A3B">
              <w:rPr>
                <w:rFonts w:ascii="Arial" w:hAnsi="Arial" w:cs="Arial"/>
                <w:bCs/>
                <w:color w:val="000000" w:themeColor="text1"/>
                <w:sz w:val="18"/>
                <w:szCs w:val="18"/>
              </w:rPr>
              <w:t>ed various</w:t>
            </w:r>
            <w:r w:rsidR="001B51BE">
              <w:rPr>
                <w:rFonts w:ascii="Arial" w:hAnsi="Arial" w:cs="Arial"/>
                <w:bCs/>
                <w:color w:val="000000" w:themeColor="text1"/>
                <w:sz w:val="18"/>
                <w:szCs w:val="18"/>
              </w:rPr>
              <w:t xml:space="preserve"> kayak launch locations &amp; the feasibility of a kayak launch.  No decision </w:t>
            </w:r>
            <w:r w:rsidR="00D92A3B">
              <w:rPr>
                <w:rFonts w:ascii="Arial" w:hAnsi="Arial" w:cs="Arial"/>
                <w:bCs/>
                <w:color w:val="000000" w:themeColor="text1"/>
                <w:sz w:val="18"/>
                <w:szCs w:val="18"/>
              </w:rPr>
              <w:t>was made</w:t>
            </w:r>
            <w:r w:rsidR="001B51BE">
              <w:rPr>
                <w:rFonts w:ascii="Arial" w:hAnsi="Arial" w:cs="Arial"/>
                <w:bCs/>
                <w:color w:val="000000" w:themeColor="text1"/>
                <w:sz w:val="18"/>
                <w:szCs w:val="18"/>
              </w:rPr>
              <w:t>.</w:t>
            </w:r>
          </w:p>
          <w:p w14:paraId="0CA377A2" w14:textId="4B5AB65A" w:rsidR="00936801" w:rsidRPr="00177932" w:rsidRDefault="00936801" w:rsidP="00177932">
            <w:pPr>
              <w:spacing w:line="240" w:lineRule="auto"/>
              <w:rPr>
                <w:rFonts w:ascii="Arial" w:hAnsi="Arial" w:cs="Arial"/>
                <w:bCs/>
                <w:color w:val="000000" w:themeColor="text1"/>
                <w:sz w:val="18"/>
                <w:szCs w:val="18"/>
              </w:rPr>
            </w:pPr>
          </w:p>
          <w:p w14:paraId="7B7F46E3" w14:textId="0AAEF1F9" w:rsidR="001522E0" w:rsidRDefault="00177932" w:rsidP="00AA5AD5">
            <w:pPr>
              <w:pStyle w:val="ListParagraph"/>
              <w:numPr>
                <w:ilvl w:val="0"/>
                <w:numId w:val="16"/>
              </w:numPr>
              <w:spacing w:line="240" w:lineRule="auto"/>
              <w:rPr>
                <w:rFonts w:ascii="Arial" w:hAnsi="Arial" w:cs="Arial"/>
                <w:bCs/>
                <w:color w:val="000000" w:themeColor="text1"/>
                <w:sz w:val="18"/>
                <w:szCs w:val="18"/>
              </w:rPr>
            </w:pPr>
            <w:r w:rsidRPr="00F85B0F">
              <w:rPr>
                <w:rFonts w:ascii="Arial" w:hAnsi="Arial" w:cs="Arial"/>
                <w:b/>
                <w:color w:val="000000" w:themeColor="text1"/>
                <w:sz w:val="18"/>
                <w:szCs w:val="18"/>
                <w:u w:val="single"/>
              </w:rPr>
              <w:t>E-coli safety issue: test prevention.</w:t>
            </w:r>
            <w:r w:rsidRPr="00F85B0F">
              <w:rPr>
                <w:rFonts w:ascii="Arial" w:hAnsi="Arial" w:cs="Arial"/>
                <w:bCs/>
                <w:color w:val="000000" w:themeColor="text1"/>
                <w:sz w:val="18"/>
                <w:szCs w:val="18"/>
              </w:rPr>
              <w:t xml:space="preserve">  </w:t>
            </w:r>
            <w:r w:rsidR="00F85B0F" w:rsidRPr="00F85B0F">
              <w:rPr>
                <w:rFonts w:ascii="Arial" w:hAnsi="Arial" w:cs="Arial"/>
                <w:bCs/>
                <w:color w:val="000000" w:themeColor="text1"/>
                <w:sz w:val="18"/>
                <w:szCs w:val="18"/>
              </w:rPr>
              <w:t xml:space="preserve">S. Wright inquired if TLT could do testing &amp; to increase frequency.  Supervisor Cook stated that only Health Dept has authority to close beaches from their testing.  </w:t>
            </w:r>
          </w:p>
          <w:p w14:paraId="1A1B2C21" w14:textId="77777777" w:rsidR="00F85B0F" w:rsidRPr="00F85B0F" w:rsidRDefault="00F85B0F" w:rsidP="00F85B0F">
            <w:pPr>
              <w:pStyle w:val="ListParagraph"/>
              <w:rPr>
                <w:rFonts w:ascii="Arial" w:hAnsi="Arial" w:cs="Arial"/>
                <w:bCs/>
                <w:color w:val="000000" w:themeColor="text1"/>
                <w:sz w:val="18"/>
                <w:szCs w:val="18"/>
              </w:rPr>
            </w:pPr>
          </w:p>
          <w:p w14:paraId="45B3B45D" w14:textId="3365242D" w:rsidR="00F85B0F" w:rsidRDefault="00F85B0F" w:rsidP="00AA5AD5">
            <w:pPr>
              <w:pStyle w:val="ListParagraph"/>
              <w:numPr>
                <w:ilvl w:val="0"/>
                <w:numId w:val="16"/>
              </w:numPr>
              <w:spacing w:line="240" w:lineRule="auto"/>
              <w:rPr>
                <w:rFonts w:ascii="Arial" w:hAnsi="Arial" w:cs="Arial"/>
                <w:bCs/>
                <w:color w:val="000000" w:themeColor="text1"/>
                <w:sz w:val="18"/>
                <w:szCs w:val="18"/>
              </w:rPr>
            </w:pPr>
            <w:r w:rsidRPr="00E2627D">
              <w:rPr>
                <w:rFonts w:ascii="Arial" w:hAnsi="Arial" w:cs="Arial"/>
                <w:b/>
                <w:color w:val="000000" w:themeColor="text1"/>
                <w:sz w:val="18"/>
                <w:szCs w:val="18"/>
                <w:u w:val="single"/>
              </w:rPr>
              <w:t xml:space="preserve">Meeting </w:t>
            </w:r>
            <w:r w:rsidR="00E2627D" w:rsidRPr="00E2627D">
              <w:rPr>
                <w:rFonts w:ascii="Arial" w:hAnsi="Arial" w:cs="Arial"/>
                <w:b/>
                <w:color w:val="000000" w:themeColor="text1"/>
                <w:sz w:val="18"/>
                <w:szCs w:val="18"/>
                <w:u w:val="single"/>
              </w:rPr>
              <w:t>Frequency</w:t>
            </w:r>
            <w:r w:rsidR="00E2627D" w:rsidRPr="008B028A">
              <w:rPr>
                <w:rFonts w:ascii="Arial" w:hAnsi="Arial" w:cs="Arial"/>
                <w:b/>
                <w:color w:val="000000" w:themeColor="text1"/>
                <w:sz w:val="18"/>
                <w:szCs w:val="18"/>
              </w:rPr>
              <w:t xml:space="preserve">:  </w:t>
            </w:r>
            <w:r w:rsidR="00E2627D" w:rsidRPr="008B028A">
              <w:rPr>
                <w:rFonts w:ascii="Arial" w:hAnsi="Arial" w:cs="Arial"/>
                <w:bCs/>
                <w:color w:val="000000" w:themeColor="text1"/>
                <w:sz w:val="18"/>
                <w:szCs w:val="18"/>
              </w:rPr>
              <w:t>P</w:t>
            </w:r>
            <w:r w:rsidR="00E2627D" w:rsidRPr="00E2627D">
              <w:rPr>
                <w:rFonts w:ascii="Arial" w:hAnsi="Arial" w:cs="Arial"/>
                <w:bCs/>
                <w:color w:val="000000" w:themeColor="text1"/>
                <w:sz w:val="18"/>
                <w:szCs w:val="18"/>
              </w:rPr>
              <w:t>ursuant to Bob Cook’s roundtable, a motion was made to hold regularly scheduled monthly Day Park Advisory Committee meetings.</w:t>
            </w:r>
            <w:r w:rsidR="00E2627D">
              <w:rPr>
                <w:rFonts w:ascii="Arial" w:hAnsi="Arial" w:cs="Arial"/>
                <w:bCs/>
                <w:color w:val="000000" w:themeColor="text1"/>
                <w:sz w:val="18"/>
                <w:szCs w:val="18"/>
              </w:rPr>
              <w:t xml:space="preserve">  Motion made to hold meetings every 2</w:t>
            </w:r>
            <w:r w:rsidR="00E2627D" w:rsidRPr="00E2627D">
              <w:rPr>
                <w:rFonts w:ascii="Arial" w:hAnsi="Arial" w:cs="Arial"/>
                <w:bCs/>
                <w:color w:val="000000" w:themeColor="text1"/>
                <w:sz w:val="18"/>
                <w:szCs w:val="18"/>
                <w:vertAlign w:val="superscript"/>
              </w:rPr>
              <w:t>nd</w:t>
            </w:r>
            <w:r w:rsidR="00E2627D">
              <w:rPr>
                <w:rFonts w:ascii="Arial" w:hAnsi="Arial" w:cs="Arial"/>
                <w:bCs/>
                <w:color w:val="000000" w:themeColor="text1"/>
                <w:sz w:val="18"/>
                <w:szCs w:val="18"/>
              </w:rPr>
              <w:t xml:space="preserve"> Wednesday of the month at 10:30 a.m.  </w:t>
            </w:r>
            <w:r w:rsidR="008B028A">
              <w:rPr>
                <w:rFonts w:ascii="Arial" w:hAnsi="Arial" w:cs="Arial"/>
                <w:bCs/>
                <w:color w:val="000000" w:themeColor="text1"/>
                <w:sz w:val="18"/>
                <w:szCs w:val="18"/>
              </w:rPr>
              <w:t>M/S: R. Service, V. Hawkins. Passed 5-0.</w:t>
            </w:r>
          </w:p>
          <w:p w14:paraId="7C6CDC8C" w14:textId="77777777" w:rsidR="008B028A" w:rsidRPr="008B028A" w:rsidRDefault="008B028A" w:rsidP="008B028A">
            <w:pPr>
              <w:pStyle w:val="ListParagraph"/>
              <w:rPr>
                <w:rFonts w:ascii="Arial" w:hAnsi="Arial" w:cs="Arial"/>
                <w:bCs/>
                <w:color w:val="000000" w:themeColor="text1"/>
                <w:sz w:val="18"/>
                <w:szCs w:val="18"/>
              </w:rPr>
            </w:pPr>
          </w:p>
          <w:p w14:paraId="58743046" w14:textId="206084E2" w:rsidR="008B028A" w:rsidRDefault="00C8448D" w:rsidP="00AA5AD5">
            <w:pPr>
              <w:pStyle w:val="ListParagraph"/>
              <w:numPr>
                <w:ilvl w:val="0"/>
                <w:numId w:val="16"/>
              </w:numPr>
              <w:spacing w:line="240" w:lineRule="auto"/>
              <w:rPr>
                <w:rFonts w:ascii="Arial" w:hAnsi="Arial" w:cs="Arial"/>
                <w:bCs/>
                <w:color w:val="000000" w:themeColor="text1"/>
                <w:sz w:val="18"/>
                <w:szCs w:val="18"/>
              </w:rPr>
            </w:pPr>
            <w:r w:rsidRPr="00C8448D">
              <w:rPr>
                <w:rFonts w:ascii="Arial" w:hAnsi="Arial" w:cs="Arial"/>
                <w:b/>
                <w:color w:val="000000" w:themeColor="text1"/>
                <w:sz w:val="18"/>
                <w:szCs w:val="18"/>
                <w:u w:val="single"/>
              </w:rPr>
              <w:t xml:space="preserve">Night swim </w:t>
            </w:r>
            <w:proofErr w:type="spellStart"/>
            <w:r w:rsidRPr="00C8448D">
              <w:rPr>
                <w:rFonts w:ascii="Arial" w:hAnsi="Arial" w:cs="Arial"/>
                <w:b/>
                <w:color w:val="000000" w:themeColor="text1"/>
                <w:sz w:val="18"/>
                <w:szCs w:val="18"/>
                <w:u w:val="single"/>
              </w:rPr>
              <w:t>safey</w:t>
            </w:r>
            <w:proofErr w:type="spellEnd"/>
            <w:r w:rsidRPr="00C8448D">
              <w:rPr>
                <w:rFonts w:ascii="Arial" w:hAnsi="Arial" w:cs="Arial"/>
                <w:b/>
                <w:color w:val="000000" w:themeColor="text1"/>
                <w:sz w:val="18"/>
                <w:szCs w:val="18"/>
                <w:u w:val="single"/>
              </w:rPr>
              <w:t xml:space="preserve"> issues:</w:t>
            </w:r>
            <w:r>
              <w:rPr>
                <w:rFonts w:ascii="Arial" w:hAnsi="Arial" w:cs="Arial"/>
                <w:bCs/>
                <w:color w:val="000000" w:themeColor="text1"/>
                <w:sz w:val="18"/>
                <w:szCs w:val="18"/>
              </w:rPr>
              <w:t xml:space="preserve">  Tabled to next meeting</w:t>
            </w:r>
          </w:p>
          <w:p w14:paraId="1DEA19A2" w14:textId="77777777" w:rsidR="00C8448D" w:rsidRPr="00C8448D" w:rsidRDefault="00C8448D" w:rsidP="00C8448D">
            <w:pPr>
              <w:pStyle w:val="ListParagraph"/>
              <w:rPr>
                <w:rFonts w:ascii="Arial" w:hAnsi="Arial" w:cs="Arial"/>
                <w:bCs/>
                <w:color w:val="000000" w:themeColor="text1"/>
                <w:sz w:val="18"/>
                <w:szCs w:val="18"/>
              </w:rPr>
            </w:pPr>
          </w:p>
          <w:p w14:paraId="12673F0A" w14:textId="71AAB57E" w:rsidR="00C8448D" w:rsidRDefault="00FE6F40" w:rsidP="00AA5AD5">
            <w:pPr>
              <w:pStyle w:val="ListParagraph"/>
              <w:numPr>
                <w:ilvl w:val="0"/>
                <w:numId w:val="16"/>
              </w:numPr>
              <w:spacing w:line="240" w:lineRule="auto"/>
              <w:rPr>
                <w:rFonts w:ascii="Arial" w:hAnsi="Arial" w:cs="Arial"/>
                <w:bCs/>
                <w:color w:val="000000" w:themeColor="text1"/>
                <w:sz w:val="18"/>
                <w:szCs w:val="18"/>
              </w:rPr>
            </w:pPr>
            <w:proofErr w:type="spellStart"/>
            <w:r>
              <w:rPr>
                <w:rFonts w:ascii="Arial" w:hAnsi="Arial" w:cs="Arial"/>
                <w:b/>
                <w:color w:val="000000" w:themeColor="text1"/>
                <w:sz w:val="18"/>
                <w:szCs w:val="18"/>
                <w:u w:val="single"/>
              </w:rPr>
              <w:t>Waverunner</w:t>
            </w:r>
            <w:proofErr w:type="spellEnd"/>
            <w:r w:rsidR="00C8448D" w:rsidRPr="00C8448D">
              <w:rPr>
                <w:rFonts w:ascii="Arial" w:hAnsi="Arial" w:cs="Arial"/>
                <w:b/>
                <w:color w:val="000000" w:themeColor="text1"/>
                <w:sz w:val="18"/>
                <w:szCs w:val="18"/>
                <w:u w:val="single"/>
              </w:rPr>
              <w:t xml:space="preserve"> safety issues</w:t>
            </w:r>
            <w:r w:rsidR="00C8448D">
              <w:rPr>
                <w:rFonts w:ascii="Arial" w:hAnsi="Arial" w:cs="Arial"/>
                <w:bCs/>
                <w:color w:val="000000" w:themeColor="text1"/>
                <w:sz w:val="18"/>
                <w:szCs w:val="18"/>
              </w:rPr>
              <w:t>: Tabled to next meeting</w:t>
            </w:r>
          </w:p>
          <w:p w14:paraId="71E28CEA" w14:textId="77777777" w:rsidR="00C8448D" w:rsidRPr="00C8448D" w:rsidRDefault="00C8448D" w:rsidP="00C8448D">
            <w:pPr>
              <w:pStyle w:val="ListParagraph"/>
              <w:rPr>
                <w:rFonts w:ascii="Arial" w:hAnsi="Arial" w:cs="Arial"/>
                <w:bCs/>
                <w:color w:val="000000" w:themeColor="text1"/>
                <w:sz w:val="18"/>
                <w:szCs w:val="18"/>
              </w:rPr>
            </w:pPr>
          </w:p>
          <w:p w14:paraId="75E9C31D" w14:textId="14C216DA" w:rsidR="00C8448D" w:rsidRDefault="00C8448D" w:rsidP="00AA5AD5">
            <w:pPr>
              <w:pStyle w:val="ListParagraph"/>
              <w:numPr>
                <w:ilvl w:val="0"/>
                <w:numId w:val="16"/>
              </w:numPr>
              <w:spacing w:line="240" w:lineRule="auto"/>
              <w:rPr>
                <w:rFonts w:ascii="Arial" w:hAnsi="Arial" w:cs="Arial"/>
                <w:bCs/>
                <w:color w:val="000000" w:themeColor="text1"/>
                <w:sz w:val="18"/>
                <w:szCs w:val="18"/>
              </w:rPr>
            </w:pPr>
            <w:r w:rsidRPr="00C8448D">
              <w:rPr>
                <w:rFonts w:ascii="Arial" w:hAnsi="Arial" w:cs="Arial"/>
                <w:b/>
                <w:color w:val="000000" w:themeColor="text1"/>
                <w:sz w:val="18"/>
                <w:szCs w:val="18"/>
                <w:u w:val="single"/>
              </w:rPr>
              <w:t>Pier safety signs</w:t>
            </w:r>
            <w:r>
              <w:rPr>
                <w:rFonts w:ascii="Arial" w:hAnsi="Arial" w:cs="Arial"/>
                <w:bCs/>
                <w:color w:val="000000" w:themeColor="text1"/>
                <w:sz w:val="18"/>
                <w:szCs w:val="18"/>
              </w:rPr>
              <w:t>: Tabled to next meeting</w:t>
            </w:r>
          </w:p>
          <w:p w14:paraId="23EF1B0F" w14:textId="77777777" w:rsidR="00C8448D" w:rsidRPr="00C8448D" w:rsidRDefault="00C8448D" w:rsidP="00C8448D">
            <w:pPr>
              <w:pStyle w:val="ListParagraph"/>
              <w:rPr>
                <w:rFonts w:ascii="Arial" w:hAnsi="Arial" w:cs="Arial"/>
                <w:bCs/>
                <w:color w:val="000000" w:themeColor="text1"/>
                <w:sz w:val="18"/>
                <w:szCs w:val="18"/>
              </w:rPr>
            </w:pPr>
          </w:p>
          <w:p w14:paraId="61B82EA6" w14:textId="46D8600E" w:rsidR="00C8448D" w:rsidRDefault="00C8448D" w:rsidP="00AA5AD5">
            <w:pPr>
              <w:pStyle w:val="ListParagraph"/>
              <w:numPr>
                <w:ilvl w:val="0"/>
                <w:numId w:val="16"/>
              </w:numPr>
              <w:spacing w:line="240" w:lineRule="auto"/>
              <w:rPr>
                <w:rFonts w:ascii="Arial" w:hAnsi="Arial" w:cs="Arial"/>
                <w:bCs/>
                <w:color w:val="000000" w:themeColor="text1"/>
                <w:sz w:val="18"/>
                <w:szCs w:val="18"/>
              </w:rPr>
            </w:pPr>
            <w:r w:rsidRPr="00C8448D">
              <w:rPr>
                <w:rFonts w:ascii="Arial" w:hAnsi="Arial" w:cs="Arial"/>
                <w:b/>
                <w:color w:val="000000" w:themeColor="text1"/>
                <w:sz w:val="18"/>
                <w:szCs w:val="18"/>
                <w:u w:val="single"/>
              </w:rPr>
              <w:t>Mission statement / master plan:</w:t>
            </w:r>
            <w:r>
              <w:rPr>
                <w:rFonts w:ascii="Arial" w:hAnsi="Arial" w:cs="Arial"/>
                <w:bCs/>
                <w:color w:val="000000" w:themeColor="text1"/>
                <w:sz w:val="18"/>
                <w:szCs w:val="18"/>
              </w:rPr>
              <w:t xml:space="preserve"> Tabled to next meeting</w:t>
            </w:r>
          </w:p>
          <w:p w14:paraId="21C15F2C" w14:textId="77777777" w:rsidR="00C8448D" w:rsidRPr="00C8448D" w:rsidRDefault="00C8448D" w:rsidP="00C8448D">
            <w:pPr>
              <w:pStyle w:val="ListParagraph"/>
              <w:rPr>
                <w:rFonts w:ascii="Arial" w:hAnsi="Arial" w:cs="Arial"/>
                <w:bCs/>
                <w:color w:val="000000" w:themeColor="text1"/>
                <w:sz w:val="18"/>
                <w:szCs w:val="18"/>
              </w:rPr>
            </w:pPr>
          </w:p>
          <w:p w14:paraId="4E22A283" w14:textId="3CDCDFB1" w:rsidR="00C8448D" w:rsidRDefault="00C8448D" w:rsidP="00AA5AD5">
            <w:pPr>
              <w:pStyle w:val="ListParagraph"/>
              <w:numPr>
                <w:ilvl w:val="0"/>
                <w:numId w:val="16"/>
              </w:numPr>
              <w:spacing w:line="240" w:lineRule="auto"/>
              <w:rPr>
                <w:rFonts w:ascii="Arial" w:hAnsi="Arial" w:cs="Arial"/>
                <w:bCs/>
                <w:color w:val="000000" w:themeColor="text1"/>
                <w:sz w:val="18"/>
                <w:szCs w:val="18"/>
              </w:rPr>
            </w:pPr>
            <w:r w:rsidRPr="00C8448D">
              <w:rPr>
                <w:rFonts w:ascii="Arial" w:hAnsi="Arial" w:cs="Arial"/>
                <w:b/>
                <w:color w:val="000000" w:themeColor="text1"/>
                <w:sz w:val="18"/>
                <w:szCs w:val="18"/>
                <w:u w:val="single"/>
              </w:rPr>
              <w:t>Resident survey / community input:</w:t>
            </w:r>
            <w:r>
              <w:rPr>
                <w:rFonts w:ascii="Arial" w:hAnsi="Arial" w:cs="Arial"/>
                <w:bCs/>
                <w:color w:val="000000" w:themeColor="text1"/>
                <w:sz w:val="18"/>
                <w:szCs w:val="18"/>
              </w:rPr>
              <w:t xml:space="preserve"> Tabled to next meeting</w:t>
            </w:r>
          </w:p>
          <w:p w14:paraId="536604E9" w14:textId="77777777" w:rsidR="00C8448D" w:rsidRPr="00C8448D" w:rsidRDefault="00C8448D" w:rsidP="00C8448D">
            <w:pPr>
              <w:pStyle w:val="ListParagraph"/>
              <w:rPr>
                <w:rFonts w:ascii="Arial" w:hAnsi="Arial" w:cs="Arial"/>
                <w:bCs/>
                <w:color w:val="000000" w:themeColor="text1"/>
                <w:sz w:val="18"/>
                <w:szCs w:val="18"/>
              </w:rPr>
            </w:pPr>
          </w:p>
          <w:p w14:paraId="0D09FE1B" w14:textId="6545EE6B" w:rsidR="00C8448D" w:rsidRPr="00E2627D" w:rsidRDefault="00C8448D" w:rsidP="00AA5AD5">
            <w:pPr>
              <w:pStyle w:val="ListParagraph"/>
              <w:numPr>
                <w:ilvl w:val="0"/>
                <w:numId w:val="16"/>
              </w:numPr>
              <w:spacing w:line="240" w:lineRule="auto"/>
              <w:rPr>
                <w:rFonts w:ascii="Arial" w:hAnsi="Arial" w:cs="Arial"/>
                <w:bCs/>
                <w:color w:val="000000" w:themeColor="text1"/>
                <w:sz w:val="18"/>
                <w:szCs w:val="18"/>
              </w:rPr>
            </w:pPr>
            <w:r w:rsidRPr="00C8448D">
              <w:rPr>
                <w:rFonts w:ascii="Arial" w:hAnsi="Arial" w:cs="Arial"/>
                <w:b/>
                <w:color w:val="000000" w:themeColor="text1"/>
                <w:sz w:val="18"/>
                <w:szCs w:val="18"/>
                <w:u w:val="single"/>
              </w:rPr>
              <w:t>Park swim area DNR permit:</w:t>
            </w:r>
            <w:r>
              <w:rPr>
                <w:rFonts w:ascii="Arial" w:hAnsi="Arial" w:cs="Arial"/>
                <w:bCs/>
                <w:color w:val="000000" w:themeColor="text1"/>
                <w:sz w:val="18"/>
                <w:szCs w:val="18"/>
              </w:rPr>
              <w:t xml:space="preserve"> Tabled to next meeting</w:t>
            </w:r>
          </w:p>
          <w:p w14:paraId="7741A034" w14:textId="30A3116D" w:rsidR="001522E0" w:rsidRPr="001522E0" w:rsidRDefault="001522E0" w:rsidP="001522E0">
            <w:pPr>
              <w:spacing w:line="240" w:lineRule="auto"/>
              <w:rPr>
                <w:rFonts w:ascii="Arial" w:hAnsi="Arial" w:cs="Arial"/>
                <w:bCs/>
                <w:color w:val="000000" w:themeColor="text1"/>
                <w:sz w:val="18"/>
                <w:szCs w:val="18"/>
              </w:rPr>
            </w:pPr>
          </w:p>
        </w:tc>
      </w:tr>
    </w:tbl>
    <w:p w14:paraId="5ED65FB9" w14:textId="26A09B1F" w:rsidR="00CB4F5E" w:rsidRDefault="00CB4F5E" w:rsidP="00C47653">
      <w:pPr>
        <w:spacing w:after="0"/>
        <w:rPr>
          <w:rFonts w:ascii="Arial" w:hAnsi="Arial" w:cs="Arial"/>
          <w:sz w:val="18"/>
          <w:szCs w:val="18"/>
        </w:rPr>
      </w:pPr>
    </w:p>
    <w:p w14:paraId="7A6BC8B4" w14:textId="77777777" w:rsidR="00D17697" w:rsidRDefault="00D17697" w:rsidP="00C47653">
      <w:pPr>
        <w:spacing w:after="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4CD90016"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3E39DCD0" w14:textId="54C5FEE3" w:rsidR="00C47653" w:rsidRPr="00D17697" w:rsidRDefault="00D17697" w:rsidP="00D17697">
            <w:pPr>
              <w:spacing w:line="240" w:lineRule="auto"/>
              <w:ind w:left="720" w:hanging="378"/>
              <w:rPr>
                <w:rFonts w:ascii="Arial" w:hAnsi="Arial" w:cs="Arial"/>
                <w:b/>
                <w:bCs/>
                <w:sz w:val="18"/>
                <w:szCs w:val="18"/>
              </w:rPr>
            </w:pPr>
            <w:r>
              <w:rPr>
                <w:rFonts w:ascii="Arial" w:hAnsi="Arial" w:cs="Arial"/>
                <w:b/>
                <w:bCs/>
                <w:sz w:val="18"/>
                <w:szCs w:val="18"/>
              </w:rPr>
              <w:t>5.</w:t>
            </w:r>
            <w:r w:rsidR="00C47653" w:rsidRPr="00D17697">
              <w:rPr>
                <w:rFonts w:ascii="Arial" w:hAnsi="Arial" w:cs="Arial"/>
                <w:b/>
                <w:bCs/>
                <w:sz w:val="18"/>
                <w:szCs w:val="18"/>
              </w:rPr>
              <w:t>Summary Actions for Next Meeting</w:t>
            </w:r>
            <w:r w:rsidR="002D0EE1" w:rsidRPr="00D17697">
              <w:rPr>
                <w:rFonts w:ascii="Arial" w:hAnsi="Arial" w:cs="Arial"/>
                <w:b/>
                <w:bCs/>
                <w:sz w:val="18"/>
                <w:szCs w:val="18"/>
              </w:rPr>
              <w:t xml:space="preserve"> </w:t>
            </w:r>
          </w:p>
        </w:tc>
      </w:tr>
      <w:tr w:rsidR="00C47653" w:rsidRPr="003519AD" w14:paraId="7CC84F05" w14:textId="77777777" w:rsidTr="005B035C">
        <w:tc>
          <w:tcPr>
            <w:tcW w:w="9900" w:type="dxa"/>
            <w:tcBorders>
              <w:top w:val="single" w:sz="4" w:space="0" w:color="auto"/>
              <w:left w:val="single" w:sz="4" w:space="0" w:color="auto"/>
              <w:bottom w:val="single" w:sz="4" w:space="0" w:color="auto"/>
              <w:right w:val="single" w:sz="4" w:space="0" w:color="auto"/>
            </w:tcBorders>
          </w:tcPr>
          <w:p w14:paraId="1002EC44" w14:textId="26D235BD" w:rsidR="0010137F" w:rsidRDefault="00453837" w:rsidP="0067182C">
            <w:pPr>
              <w:pStyle w:val="ListParagraph"/>
              <w:numPr>
                <w:ilvl w:val="0"/>
                <w:numId w:val="13"/>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Bike rack concrete pad location – Committee</w:t>
            </w:r>
          </w:p>
          <w:p w14:paraId="6B1B9A4D" w14:textId="77777777" w:rsidR="00453837" w:rsidRDefault="00ED6816" w:rsidP="0067182C">
            <w:pPr>
              <w:pStyle w:val="ListParagraph"/>
              <w:numPr>
                <w:ilvl w:val="0"/>
                <w:numId w:val="13"/>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Improve internet – Bob Cook</w:t>
            </w:r>
          </w:p>
          <w:p w14:paraId="3310A53D" w14:textId="17411BC6" w:rsidR="00ED6816" w:rsidRDefault="00ED6816" w:rsidP="00ED6816">
            <w:pPr>
              <w:pStyle w:val="ListParagraph"/>
              <w:numPr>
                <w:ilvl w:val="0"/>
                <w:numId w:val="13"/>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Order Resident boat trailer stickers  – V. Hawkins</w:t>
            </w:r>
          </w:p>
          <w:p w14:paraId="3CB9312B" w14:textId="51DD4A36" w:rsidR="00ED6816" w:rsidRDefault="00ED6816" w:rsidP="00ED6816">
            <w:pPr>
              <w:pStyle w:val="ListParagraph"/>
              <w:numPr>
                <w:ilvl w:val="0"/>
                <w:numId w:val="13"/>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Trees – 7/14/23 @ 10:30  Any available Committee member</w:t>
            </w:r>
          </w:p>
          <w:p w14:paraId="4216B91C" w14:textId="392584CE" w:rsidR="00ED6816" w:rsidRPr="00ED6816" w:rsidRDefault="00ED6816" w:rsidP="00ED6816">
            <w:pPr>
              <w:pStyle w:val="ListParagraph"/>
              <w:numPr>
                <w:ilvl w:val="0"/>
                <w:numId w:val="13"/>
              </w:numPr>
              <w:spacing w:line="240" w:lineRule="auto"/>
              <w:rPr>
                <w:rFonts w:ascii="Arial" w:hAnsi="Arial" w:cs="Arial"/>
                <w:bCs/>
                <w:color w:val="000000" w:themeColor="text1"/>
                <w:sz w:val="18"/>
                <w:szCs w:val="18"/>
              </w:rPr>
            </w:pPr>
            <w:r>
              <w:rPr>
                <w:rFonts w:ascii="Arial" w:hAnsi="Arial" w:cs="Arial"/>
                <w:bCs/>
                <w:color w:val="000000" w:themeColor="text1"/>
                <w:sz w:val="18"/>
                <w:szCs w:val="18"/>
              </w:rPr>
              <w:t>Torch Lake Social Committee – S. Wright</w:t>
            </w:r>
          </w:p>
        </w:tc>
      </w:tr>
    </w:tbl>
    <w:p w14:paraId="2B8C6994" w14:textId="77777777" w:rsidR="00C47653" w:rsidRPr="003519AD" w:rsidRDefault="00C47653" w:rsidP="00C47653">
      <w:pPr>
        <w:spacing w:after="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5B1B4E72"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44BB28DC" w14:textId="289E1F5B" w:rsidR="00C47653" w:rsidRPr="00C02986" w:rsidRDefault="00C47653" w:rsidP="00C02986">
            <w:pPr>
              <w:pStyle w:val="ListParagraph"/>
              <w:numPr>
                <w:ilvl w:val="0"/>
                <w:numId w:val="2"/>
              </w:numPr>
              <w:spacing w:line="240" w:lineRule="auto"/>
              <w:rPr>
                <w:rFonts w:ascii="Arial" w:hAnsi="Arial" w:cs="Arial"/>
                <w:b/>
                <w:bCs/>
                <w:sz w:val="18"/>
                <w:szCs w:val="18"/>
              </w:rPr>
            </w:pPr>
            <w:r w:rsidRPr="003519AD">
              <w:rPr>
                <w:rFonts w:ascii="Arial" w:hAnsi="Arial" w:cs="Arial"/>
                <w:b/>
                <w:bCs/>
                <w:sz w:val="18"/>
                <w:szCs w:val="18"/>
              </w:rPr>
              <w:t>Next Meeting</w:t>
            </w:r>
            <w:r w:rsidR="00DE0580">
              <w:rPr>
                <w:rFonts w:ascii="Arial" w:hAnsi="Arial" w:cs="Arial"/>
                <w:b/>
                <w:bCs/>
                <w:sz w:val="18"/>
                <w:szCs w:val="18"/>
              </w:rPr>
              <w:t>:</w:t>
            </w:r>
            <w:r w:rsidR="00C02986">
              <w:rPr>
                <w:rFonts w:ascii="Arial" w:hAnsi="Arial" w:cs="Arial"/>
                <w:b/>
                <w:bCs/>
                <w:sz w:val="18"/>
                <w:szCs w:val="18"/>
              </w:rPr>
              <w:t xml:space="preserve">  </w:t>
            </w:r>
            <w:r w:rsidR="00ED6816">
              <w:rPr>
                <w:rFonts w:ascii="Arial" w:hAnsi="Arial" w:cs="Arial"/>
                <w:b/>
                <w:bCs/>
                <w:sz w:val="18"/>
                <w:szCs w:val="18"/>
              </w:rPr>
              <w:t>Wednesday, August 8, 2023 @ 10:30 a.m.</w:t>
            </w:r>
          </w:p>
        </w:tc>
      </w:tr>
    </w:tbl>
    <w:p w14:paraId="298C05CB" w14:textId="77777777" w:rsidR="00C47653" w:rsidRPr="003519AD" w:rsidRDefault="00C47653" w:rsidP="00C47653">
      <w:pPr>
        <w:spacing w:after="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C47653" w:rsidRPr="003519AD" w14:paraId="1CD1CBA9" w14:textId="77777777" w:rsidTr="005B035C">
        <w:tc>
          <w:tcPr>
            <w:tcW w:w="9900" w:type="dxa"/>
            <w:tcBorders>
              <w:top w:val="single" w:sz="4" w:space="0" w:color="auto"/>
              <w:left w:val="single" w:sz="4" w:space="0" w:color="auto"/>
              <w:bottom w:val="single" w:sz="4" w:space="0" w:color="auto"/>
              <w:right w:val="single" w:sz="4" w:space="0" w:color="auto"/>
            </w:tcBorders>
            <w:hideMark/>
          </w:tcPr>
          <w:p w14:paraId="7BC7032D" w14:textId="267A479B" w:rsidR="00C47653" w:rsidRPr="003519AD" w:rsidRDefault="00C47653" w:rsidP="00853341">
            <w:pPr>
              <w:pStyle w:val="ListParagraph"/>
              <w:numPr>
                <w:ilvl w:val="0"/>
                <w:numId w:val="2"/>
              </w:numPr>
              <w:spacing w:line="240" w:lineRule="auto"/>
              <w:rPr>
                <w:rFonts w:ascii="Arial" w:hAnsi="Arial" w:cs="Arial"/>
                <w:b/>
                <w:bCs/>
                <w:sz w:val="18"/>
                <w:szCs w:val="18"/>
              </w:rPr>
            </w:pPr>
            <w:r w:rsidRPr="003519AD">
              <w:rPr>
                <w:rFonts w:ascii="Arial" w:hAnsi="Arial" w:cs="Arial"/>
                <w:b/>
                <w:bCs/>
                <w:sz w:val="18"/>
                <w:szCs w:val="18"/>
              </w:rPr>
              <w:t>Citizen Commentary</w:t>
            </w:r>
            <w:r w:rsidR="00853341" w:rsidRPr="003519AD">
              <w:rPr>
                <w:rFonts w:ascii="Arial" w:hAnsi="Arial" w:cs="Arial"/>
                <w:b/>
                <w:bCs/>
                <w:sz w:val="18"/>
                <w:szCs w:val="18"/>
              </w:rPr>
              <w:t>:</w:t>
            </w:r>
            <w:r w:rsidR="00CB4F5E" w:rsidRPr="003519AD">
              <w:rPr>
                <w:rFonts w:ascii="Arial" w:hAnsi="Arial" w:cs="Arial"/>
                <w:b/>
                <w:bCs/>
                <w:sz w:val="18"/>
                <w:szCs w:val="18"/>
              </w:rPr>
              <w:t xml:space="preserve">  </w:t>
            </w:r>
            <w:r w:rsidR="000E0B4E" w:rsidRPr="003519AD">
              <w:rPr>
                <w:rFonts w:ascii="Arial" w:hAnsi="Arial" w:cs="Arial"/>
                <w:sz w:val="18"/>
                <w:szCs w:val="18"/>
              </w:rPr>
              <w:t>None</w:t>
            </w:r>
          </w:p>
        </w:tc>
      </w:tr>
    </w:tbl>
    <w:p w14:paraId="688F1ECB" w14:textId="77777777" w:rsidR="007F372D" w:rsidRPr="003519AD" w:rsidRDefault="007F372D" w:rsidP="007F372D">
      <w:pPr>
        <w:spacing w:after="0"/>
        <w:rPr>
          <w:rFonts w:ascii="Arial" w:hAnsi="Arial" w:cs="Arial"/>
          <w:sz w:val="18"/>
          <w:szCs w:val="18"/>
        </w:rPr>
      </w:pPr>
    </w:p>
    <w:tbl>
      <w:tblPr>
        <w:tblStyle w:val="TableGrid"/>
        <w:tblW w:w="9900" w:type="dxa"/>
        <w:tblInd w:w="355" w:type="dxa"/>
        <w:tblLook w:val="04A0" w:firstRow="1" w:lastRow="0" w:firstColumn="1" w:lastColumn="0" w:noHBand="0" w:noVBand="1"/>
      </w:tblPr>
      <w:tblGrid>
        <w:gridCol w:w="9900"/>
      </w:tblGrid>
      <w:tr w:rsidR="007F372D" w:rsidRPr="003519AD" w14:paraId="0EBCB032" w14:textId="77777777" w:rsidTr="00505056">
        <w:tc>
          <w:tcPr>
            <w:tcW w:w="9900" w:type="dxa"/>
            <w:tcBorders>
              <w:top w:val="single" w:sz="4" w:space="0" w:color="auto"/>
              <w:left w:val="single" w:sz="4" w:space="0" w:color="auto"/>
              <w:bottom w:val="single" w:sz="4" w:space="0" w:color="auto"/>
              <w:right w:val="single" w:sz="4" w:space="0" w:color="auto"/>
            </w:tcBorders>
            <w:hideMark/>
          </w:tcPr>
          <w:p w14:paraId="559D4DC0" w14:textId="157581AC" w:rsidR="007F372D" w:rsidRPr="003519AD" w:rsidRDefault="007F372D" w:rsidP="00505056">
            <w:pPr>
              <w:pStyle w:val="ListParagraph"/>
              <w:numPr>
                <w:ilvl w:val="0"/>
                <w:numId w:val="2"/>
              </w:numPr>
              <w:spacing w:line="240" w:lineRule="auto"/>
              <w:rPr>
                <w:rFonts w:ascii="Arial" w:hAnsi="Arial" w:cs="Arial"/>
                <w:b/>
                <w:bCs/>
                <w:sz w:val="18"/>
                <w:szCs w:val="18"/>
              </w:rPr>
            </w:pPr>
            <w:r w:rsidRPr="003519AD">
              <w:rPr>
                <w:rFonts w:ascii="Arial" w:hAnsi="Arial" w:cs="Arial"/>
                <w:b/>
                <w:bCs/>
                <w:sz w:val="18"/>
                <w:szCs w:val="18"/>
              </w:rPr>
              <w:t xml:space="preserve">Adjournment   </w:t>
            </w:r>
            <w:r w:rsidRPr="003519AD">
              <w:rPr>
                <w:rFonts w:ascii="Arial" w:hAnsi="Arial" w:cs="Arial"/>
                <w:sz w:val="18"/>
                <w:szCs w:val="18"/>
              </w:rPr>
              <w:t xml:space="preserve"> </w:t>
            </w:r>
            <w:r w:rsidR="00ED6816">
              <w:rPr>
                <w:rFonts w:ascii="Arial" w:hAnsi="Arial" w:cs="Arial"/>
                <w:sz w:val="18"/>
                <w:szCs w:val="18"/>
              </w:rPr>
              <w:t>4:15</w:t>
            </w:r>
            <w:r w:rsidR="00C02986">
              <w:rPr>
                <w:rFonts w:ascii="Arial" w:hAnsi="Arial" w:cs="Arial"/>
                <w:sz w:val="18"/>
                <w:szCs w:val="18"/>
              </w:rPr>
              <w:t xml:space="preserve"> </w:t>
            </w:r>
            <w:r w:rsidR="00475FDA">
              <w:rPr>
                <w:rFonts w:ascii="Arial" w:hAnsi="Arial" w:cs="Arial"/>
                <w:sz w:val="18"/>
                <w:szCs w:val="18"/>
              </w:rPr>
              <w:t>P</w:t>
            </w:r>
            <w:r w:rsidR="001E6F21">
              <w:rPr>
                <w:rFonts w:ascii="Arial" w:hAnsi="Arial" w:cs="Arial"/>
                <w:sz w:val="18"/>
                <w:szCs w:val="18"/>
              </w:rPr>
              <w:t>M</w:t>
            </w:r>
            <w:r w:rsidRPr="003519AD">
              <w:rPr>
                <w:rFonts w:ascii="Arial" w:hAnsi="Arial" w:cs="Arial"/>
                <w:sz w:val="18"/>
                <w:szCs w:val="18"/>
              </w:rPr>
              <w:t xml:space="preserve">  </w:t>
            </w:r>
            <w:r w:rsidR="00C02986">
              <w:rPr>
                <w:rFonts w:ascii="Arial" w:hAnsi="Arial" w:cs="Arial"/>
                <w:sz w:val="18"/>
                <w:szCs w:val="18"/>
              </w:rPr>
              <w:t xml:space="preserve">M/S: </w:t>
            </w:r>
            <w:r w:rsidR="005B3415">
              <w:rPr>
                <w:rFonts w:ascii="Arial" w:hAnsi="Arial" w:cs="Arial"/>
                <w:sz w:val="18"/>
                <w:szCs w:val="18"/>
              </w:rPr>
              <w:t>V</w:t>
            </w:r>
            <w:r w:rsidR="00DE0580">
              <w:rPr>
                <w:rFonts w:ascii="Arial" w:hAnsi="Arial" w:cs="Arial"/>
                <w:sz w:val="18"/>
                <w:szCs w:val="18"/>
              </w:rPr>
              <w:t xml:space="preserve">. </w:t>
            </w:r>
            <w:r w:rsidR="00E32A5F">
              <w:rPr>
                <w:rFonts w:ascii="Arial" w:hAnsi="Arial" w:cs="Arial"/>
                <w:sz w:val="18"/>
                <w:szCs w:val="18"/>
              </w:rPr>
              <w:t>Hawkins</w:t>
            </w:r>
            <w:r w:rsidR="00C02986">
              <w:rPr>
                <w:rFonts w:ascii="Arial" w:hAnsi="Arial" w:cs="Arial"/>
                <w:sz w:val="18"/>
                <w:szCs w:val="18"/>
              </w:rPr>
              <w:t>,</w:t>
            </w:r>
            <w:r w:rsidRPr="003519AD">
              <w:rPr>
                <w:rFonts w:ascii="Arial" w:hAnsi="Arial" w:cs="Arial"/>
                <w:sz w:val="18"/>
                <w:szCs w:val="18"/>
              </w:rPr>
              <w:t xml:space="preserve"> </w:t>
            </w:r>
            <w:r w:rsidR="00C02986">
              <w:rPr>
                <w:rFonts w:ascii="Arial" w:hAnsi="Arial" w:cs="Arial"/>
                <w:sz w:val="18"/>
                <w:szCs w:val="18"/>
              </w:rPr>
              <w:t>R. Service</w:t>
            </w:r>
            <w:r w:rsidR="00087CC5">
              <w:rPr>
                <w:rFonts w:ascii="Arial" w:hAnsi="Arial" w:cs="Arial"/>
                <w:sz w:val="18"/>
                <w:szCs w:val="18"/>
              </w:rPr>
              <w:t xml:space="preserve">  Passed </w:t>
            </w:r>
            <w:r w:rsidR="00ED6816">
              <w:rPr>
                <w:rFonts w:ascii="Arial" w:hAnsi="Arial" w:cs="Arial"/>
                <w:sz w:val="18"/>
                <w:szCs w:val="18"/>
              </w:rPr>
              <w:t>5</w:t>
            </w:r>
            <w:r w:rsidR="00087CC5">
              <w:rPr>
                <w:rFonts w:ascii="Arial" w:hAnsi="Arial" w:cs="Arial"/>
                <w:sz w:val="18"/>
                <w:szCs w:val="18"/>
              </w:rPr>
              <w:t>-0</w:t>
            </w:r>
          </w:p>
        </w:tc>
      </w:tr>
    </w:tbl>
    <w:p w14:paraId="265F39B6" w14:textId="77777777" w:rsidR="00B06F56" w:rsidRDefault="00B06F56" w:rsidP="00556B6B"/>
    <w:sectPr w:rsidR="00B06F56" w:rsidSect="00C4765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354"/>
    <w:multiLevelType w:val="hybridMultilevel"/>
    <w:tmpl w:val="0DA6081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 w15:restartNumberingAfterBreak="0">
    <w:nsid w:val="0FD46580"/>
    <w:multiLevelType w:val="hybridMultilevel"/>
    <w:tmpl w:val="7DEE99CA"/>
    <w:lvl w:ilvl="0" w:tplc="6756B736">
      <w:start w:val="1"/>
      <w:numFmt w:val="upperLetter"/>
      <w:lvlText w:val="%1."/>
      <w:lvlJc w:val="left"/>
      <w:pPr>
        <w:ind w:left="702" w:hanging="360"/>
      </w:pPr>
      <w:rPr>
        <w:rFonts w:hint="default"/>
        <w:b/>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207A25A0"/>
    <w:multiLevelType w:val="hybridMultilevel"/>
    <w:tmpl w:val="47865B1E"/>
    <w:lvl w:ilvl="0" w:tplc="0409000F">
      <w:start w:val="1"/>
      <w:numFmt w:val="decimal"/>
      <w:lvlText w:val="%1."/>
      <w:lvlJc w:val="left"/>
      <w:pPr>
        <w:ind w:left="738" w:hanging="360"/>
      </w:pPr>
    </w:lvl>
    <w:lvl w:ilvl="1" w:tplc="04090001">
      <w:start w:val="1"/>
      <w:numFmt w:val="bullet"/>
      <w:lvlText w:val=""/>
      <w:lvlJc w:val="left"/>
      <w:pPr>
        <w:ind w:left="1440" w:hanging="360"/>
      </w:pPr>
      <w:rPr>
        <w:rFonts w:ascii="Symbol" w:hAnsi="Symbol" w:hint="default"/>
        <w:b/>
        <w:bCs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AD02AF"/>
    <w:multiLevelType w:val="hybridMultilevel"/>
    <w:tmpl w:val="1F206DB8"/>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33405758"/>
    <w:multiLevelType w:val="hybridMultilevel"/>
    <w:tmpl w:val="3C2CB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01E08"/>
    <w:multiLevelType w:val="hybridMultilevel"/>
    <w:tmpl w:val="C2A839D6"/>
    <w:lvl w:ilvl="0" w:tplc="56FA266E">
      <w:start w:val="25"/>
      <w:numFmt w:val="decimal"/>
      <w:lvlText w:val="%1"/>
      <w:lvlJc w:val="left"/>
      <w:pPr>
        <w:ind w:left="975" w:hanging="360"/>
      </w:pPr>
      <w:rPr>
        <w:rFonts w:hint="default"/>
        <w:color w:val="auto"/>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 w15:restartNumberingAfterBreak="0">
    <w:nsid w:val="392D2565"/>
    <w:multiLevelType w:val="hybridMultilevel"/>
    <w:tmpl w:val="E58CC99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483A63"/>
    <w:multiLevelType w:val="hybridMultilevel"/>
    <w:tmpl w:val="487AD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060FA7"/>
    <w:multiLevelType w:val="hybridMultilevel"/>
    <w:tmpl w:val="01380B4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C57564"/>
    <w:multiLevelType w:val="hybridMultilevel"/>
    <w:tmpl w:val="DF262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84C0D"/>
    <w:multiLevelType w:val="hybridMultilevel"/>
    <w:tmpl w:val="0144E048"/>
    <w:lvl w:ilvl="0" w:tplc="2A16F0D6">
      <w:start w:val="7"/>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81E30"/>
    <w:multiLevelType w:val="hybridMultilevel"/>
    <w:tmpl w:val="D7243BBE"/>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15:restartNumberingAfterBreak="0">
    <w:nsid w:val="5561435D"/>
    <w:multiLevelType w:val="hybridMultilevel"/>
    <w:tmpl w:val="81CA8110"/>
    <w:lvl w:ilvl="0" w:tplc="0409000F">
      <w:start w:val="1"/>
      <w:numFmt w:val="decimal"/>
      <w:lvlText w:val="%1."/>
      <w:lvlJc w:val="left"/>
      <w:pPr>
        <w:ind w:left="738" w:hanging="360"/>
      </w:pPr>
    </w:lvl>
    <w:lvl w:ilvl="1" w:tplc="04090019">
      <w:start w:val="1"/>
      <w:numFmt w:val="lowerLetter"/>
      <w:lvlText w:val="%2."/>
      <w:lvlJc w:val="left"/>
      <w:pPr>
        <w:ind w:left="1440" w:hanging="360"/>
      </w:pPr>
      <w:rPr>
        <w:rFonts w:hint="default"/>
        <w:b/>
        <w:bCs w:val="0"/>
      </w:rPr>
    </w:lvl>
    <w:lvl w:ilvl="2" w:tplc="04090003">
      <w:start w:val="1"/>
      <w:numFmt w:val="bullet"/>
      <w:lvlText w:val="o"/>
      <w:lvlJc w:val="left"/>
      <w:pPr>
        <w:ind w:left="2340" w:hanging="360"/>
      </w:pPr>
      <w:rPr>
        <w:rFonts w:ascii="Courier New" w:hAnsi="Courier New" w:cs="Courier New"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155911"/>
    <w:multiLevelType w:val="hybridMultilevel"/>
    <w:tmpl w:val="42786C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F4478C9"/>
    <w:multiLevelType w:val="hybridMultilevel"/>
    <w:tmpl w:val="2360A46E"/>
    <w:lvl w:ilvl="0" w:tplc="7BC0E6AE">
      <w:start w:val="1"/>
      <w:numFmt w:val="lowerLetter"/>
      <w:lvlText w:val="(%1)"/>
      <w:lvlJc w:val="left"/>
      <w:pPr>
        <w:ind w:left="4530" w:hanging="4530"/>
      </w:pPr>
      <w:rPr>
        <w:rFonts w:hint="default"/>
        <w:color w:val="0033CC"/>
      </w:rPr>
    </w:lvl>
    <w:lvl w:ilvl="1" w:tplc="0409000D">
      <w:start w:val="1"/>
      <w:numFmt w:val="bullet"/>
      <w:lvlText w:val=""/>
      <w:lvlJc w:val="left"/>
      <w:pPr>
        <w:ind w:left="1080" w:hanging="360"/>
      </w:pPr>
      <w:rPr>
        <w:rFonts w:ascii="Wingdings" w:hAnsi="Wingdings" w:hint="default"/>
      </w:rPr>
    </w:lvl>
    <w:lvl w:ilvl="2" w:tplc="0409000D">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0A60C4"/>
    <w:multiLevelType w:val="hybridMultilevel"/>
    <w:tmpl w:val="13B2DC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91648ED"/>
    <w:multiLevelType w:val="hybridMultilevel"/>
    <w:tmpl w:val="FB0A3F26"/>
    <w:lvl w:ilvl="0" w:tplc="35F41C60">
      <w:start w:val="6"/>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615B3"/>
    <w:multiLevelType w:val="hybridMultilevel"/>
    <w:tmpl w:val="3126D24E"/>
    <w:lvl w:ilvl="0" w:tplc="04090003">
      <w:start w:val="1"/>
      <w:numFmt w:val="bullet"/>
      <w:lvlText w:val="o"/>
      <w:lvlJc w:val="left"/>
      <w:pPr>
        <w:ind w:left="780" w:hanging="360"/>
      </w:pPr>
      <w:rPr>
        <w:rFonts w:ascii="Courier New" w:hAnsi="Courier New" w:cs="Courier New"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453665730">
    <w:abstractNumId w:val="12"/>
  </w:num>
  <w:num w:numId="2" w16cid:durableId="1387686459">
    <w:abstractNumId w:val="16"/>
  </w:num>
  <w:num w:numId="3" w16cid:durableId="2048942874">
    <w:abstractNumId w:val="14"/>
  </w:num>
  <w:num w:numId="4" w16cid:durableId="1546672100">
    <w:abstractNumId w:val="10"/>
  </w:num>
  <w:num w:numId="5" w16cid:durableId="471601410">
    <w:abstractNumId w:val="1"/>
  </w:num>
  <w:num w:numId="6" w16cid:durableId="846210960">
    <w:abstractNumId w:val="5"/>
  </w:num>
  <w:num w:numId="7" w16cid:durableId="1978679556">
    <w:abstractNumId w:val="11"/>
  </w:num>
  <w:num w:numId="8" w16cid:durableId="823425751">
    <w:abstractNumId w:val="15"/>
  </w:num>
  <w:num w:numId="9" w16cid:durableId="1845129147">
    <w:abstractNumId w:val="4"/>
  </w:num>
  <w:num w:numId="10" w16cid:durableId="696857871">
    <w:abstractNumId w:val="13"/>
  </w:num>
  <w:num w:numId="11" w16cid:durableId="898441393">
    <w:abstractNumId w:val="7"/>
  </w:num>
  <w:num w:numId="12" w16cid:durableId="1284656587">
    <w:abstractNumId w:val="2"/>
  </w:num>
  <w:num w:numId="13" w16cid:durableId="75368411">
    <w:abstractNumId w:val="17"/>
  </w:num>
  <w:num w:numId="14" w16cid:durableId="918757949">
    <w:abstractNumId w:val="3"/>
  </w:num>
  <w:num w:numId="15" w16cid:durableId="1432748186">
    <w:abstractNumId w:val="8"/>
  </w:num>
  <w:num w:numId="16" w16cid:durableId="981033962">
    <w:abstractNumId w:val="9"/>
  </w:num>
  <w:num w:numId="17" w16cid:durableId="1142699187">
    <w:abstractNumId w:val="6"/>
  </w:num>
  <w:num w:numId="18" w16cid:durableId="120016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53"/>
    <w:rsid w:val="00010989"/>
    <w:rsid w:val="00012DAC"/>
    <w:rsid w:val="000337FA"/>
    <w:rsid w:val="00035E50"/>
    <w:rsid w:val="00065A6C"/>
    <w:rsid w:val="0006622B"/>
    <w:rsid w:val="00087CC5"/>
    <w:rsid w:val="000908DF"/>
    <w:rsid w:val="000A4A9A"/>
    <w:rsid w:val="000C5612"/>
    <w:rsid w:val="000E0B4E"/>
    <w:rsid w:val="000E30A9"/>
    <w:rsid w:val="000F61C5"/>
    <w:rsid w:val="0010137F"/>
    <w:rsid w:val="00103A17"/>
    <w:rsid w:val="001251C2"/>
    <w:rsid w:val="001522E0"/>
    <w:rsid w:val="00155BD3"/>
    <w:rsid w:val="00177932"/>
    <w:rsid w:val="001908A0"/>
    <w:rsid w:val="001B51BE"/>
    <w:rsid w:val="001C533D"/>
    <w:rsid w:val="001C7923"/>
    <w:rsid w:val="001D3942"/>
    <w:rsid w:val="001E098B"/>
    <w:rsid w:val="001E6F21"/>
    <w:rsid w:val="0021031B"/>
    <w:rsid w:val="00214CBF"/>
    <w:rsid w:val="00222731"/>
    <w:rsid w:val="002230CF"/>
    <w:rsid w:val="00231C89"/>
    <w:rsid w:val="00234E91"/>
    <w:rsid w:val="002417AD"/>
    <w:rsid w:val="00251F84"/>
    <w:rsid w:val="002624B5"/>
    <w:rsid w:val="00271912"/>
    <w:rsid w:val="002A4E87"/>
    <w:rsid w:val="002C7109"/>
    <w:rsid w:val="002D0EE1"/>
    <w:rsid w:val="00300BBA"/>
    <w:rsid w:val="00304461"/>
    <w:rsid w:val="00306D4B"/>
    <w:rsid w:val="003519AD"/>
    <w:rsid w:val="00362A94"/>
    <w:rsid w:val="00372020"/>
    <w:rsid w:val="00380D3A"/>
    <w:rsid w:val="003B2586"/>
    <w:rsid w:val="003C12C9"/>
    <w:rsid w:val="00404079"/>
    <w:rsid w:val="00405F03"/>
    <w:rsid w:val="0044390E"/>
    <w:rsid w:val="00453837"/>
    <w:rsid w:val="00456FBC"/>
    <w:rsid w:val="00475FDA"/>
    <w:rsid w:val="004A0FFF"/>
    <w:rsid w:val="004B07E7"/>
    <w:rsid w:val="004B3431"/>
    <w:rsid w:val="004B3791"/>
    <w:rsid w:val="004C5C2E"/>
    <w:rsid w:val="004C730C"/>
    <w:rsid w:val="004E1593"/>
    <w:rsid w:val="004E753A"/>
    <w:rsid w:val="004F75F5"/>
    <w:rsid w:val="00525FBA"/>
    <w:rsid w:val="00533F98"/>
    <w:rsid w:val="005410FB"/>
    <w:rsid w:val="005507BF"/>
    <w:rsid w:val="00556B6B"/>
    <w:rsid w:val="00556E98"/>
    <w:rsid w:val="00561E3F"/>
    <w:rsid w:val="0057165D"/>
    <w:rsid w:val="00573EEF"/>
    <w:rsid w:val="00574F2C"/>
    <w:rsid w:val="005804CA"/>
    <w:rsid w:val="005976A8"/>
    <w:rsid w:val="005B3415"/>
    <w:rsid w:val="005C7116"/>
    <w:rsid w:val="005E081B"/>
    <w:rsid w:val="005F77AC"/>
    <w:rsid w:val="00661DD0"/>
    <w:rsid w:val="0067182C"/>
    <w:rsid w:val="0068403B"/>
    <w:rsid w:val="00694E08"/>
    <w:rsid w:val="006C5378"/>
    <w:rsid w:val="006F4B23"/>
    <w:rsid w:val="006F52B3"/>
    <w:rsid w:val="00714C5A"/>
    <w:rsid w:val="00722880"/>
    <w:rsid w:val="00725C24"/>
    <w:rsid w:val="00734FDE"/>
    <w:rsid w:val="007409A3"/>
    <w:rsid w:val="00752409"/>
    <w:rsid w:val="00756C9D"/>
    <w:rsid w:val="00765943"/>
    <w:rsid w:val="00792B4E"/>
    <w:rsid w:val="0079316F"/>
    <w:rsid w:val="00795F8E"/>
    <w:rsid w:val="007B7766"/>
    <w:rsid w:val="007E71B4"/>
    <w:rsid w:val="007F372D"/>
    <w:rsid w:val="00807C14"/>
    <w:rsid w:val="008267CE"/>
    <w:rsid w:val="00837E16"/>
    <w:rsid w:val="00853341"/>
    <w:rsid w:val="008B028A"/>
    <w:rsid w:val="008B0EE6"/>
    <w:rsid w:val="008D24C5"/>
    <w:rsid w:val="008D5C36"/>
    <w:rsid w:val="0091230B"/>
    <w:rsid w:val="00936801"/>
    <w:rsid w:val="00955409"/>
    <w:rsid w:val="00991458"/>
    <w:rsid w:val="009B1B46"/>
    <w:rsid w:val="009D5670"/>
    <w:rsid w:val="00A148A2"/>
    <w:rsid w:val="00A239F0"/>
    <w:rsid w:val="00A92B41"/>
    <w:rsid w:val="00A932EE"/>
    <w:rsid w:val="00AA5AD5"/>
    <w:rsid w:val="00AB6483"/>
    <w:rsid w:val="00AF3FF7"/>
    <w:rsid w:val="00B0202B"/>
    <w:rsid w:val="00B06F56"/>
    <w:rsid w:val="00B12BF3"/>
    <w:rsid w:val="00B173A8"/>
    <w:rsid w:val="00B53905"/>
    <w:rsid w:val="00B570A9"/>
    <w:rsid w:val="00B60503"/>
    <w:rsid w:val="00B70294"/>
    <w:rsid w:val="00BB03F3"/>
    <w:rsid w:val="00BE699D"/>
    <w:rsid w:val="00C00A98"/>
    <w:rsid w:val="00C02986"/>
    <w:rsid w:val="00C04895"/>
    <w:rsid w:val="00C165E7"/>
    <w:rsid w:val="00C4143F"/>
    <w:rsid w:val="00C45069"/>
    <w:rsid w:val="00C47653"/>
    <w:rsid w:val="00C51E20"/>
    <w:rsid w:val="00C8448D"/>
    <w:rsid w:val="00CB4F5E"/>
    <w:rsid w:val="00CD40DC"/>
    <w:rsid w:val="00D10A83"/>
    <w:rsid w:val="00D17697"/>
    <w:rsid w:val="00D4699E"/>
    <w:rsid w:val="00D476FE"/>
    <w:rsid w:val="00D60073"/>
    <w:rsid w:val="00D664C2"/>
    <w:rsid w:val="00D92A3B"/>
    <w:rsid w:val="00DE0580"/>
    <w:rsid w:val="00E00985"/>
    <w:rsid w:val="00E11320"/>
    <w:rsid w:val="00E2627D"/>
    <w:rsid w:val="00E32A5F"/>
    <w:rsid w:val="00E43CBD"/>
    <w:rsid w:val="00E67E57"/>
    <w:rsid w:val="00ED60EC"/>
    <w:rsid w:val="00ED6816"/>
    <w:rsid w:val="00EE2EE0"/>
    <w:rsid w:val="00EF731D"/>
    <w:rsid w:val="00F00F14"/>
    <w:rsid w:val="00F26C5D"/>
    <w:rsid w:val="00F529EC"/>
    <w:rsid w:val="00F7137C"/>
    <w:rsid w:val="00F84FE1"/>
    <w:rsid w:val="00F85B0F"/>
    <w:rsid w:val="00FB03BD"/>
    <w:rsid w:val="00FB4B1E"/>
    <w:rsid w:val="00FB5C94"/>
    <w:rsid w:val="00FE6C86"/>
    <w:rsid w:val="00FE6F40"/>
    <w:rsid w:val="00FF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A055"/>
  <w15:chartTrackingRefBased/>
  <w15:docId w15:val="{50A9F878-95A5-4F22-8F80-56D2A28B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653"/>
    <w:pPr>
      <w:ind w:left="720"/>
      <w:contextualSpacing/>
    </w:pPr>
  </w:style>
  <w:style w:type="table" w:styleId="TableGrid">
    <w:name w:val="Table Grid"/>
    <w:basedOn w:val="TableNormal"/>
    <w:uiPriority w:val="39"/>
    <w:rsid w:val="00C476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24F5-6FB2-4D87-AA4E-A25525BB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Service</dc:creator>
  <cp:keywords/>
  <dc:description/>
  <cp:lastModifiedBy>Rita Service</cp:lastModifiedBy>
  <cp:revision>14</cp:revision>
  <cp:lastPrinted>2023-03-29T15:11:00Z</cp:lastPrinted>
  <dcterms:created xsi:type="dcterms:W3CDTF">2023-08-02T15:31:00Z</dcterms:created>
  <dcterms:modified xsi:type="dcterms:W3CDTF">2023-09-07T22:09:00Z</dcterms:modified>
</cp:coreProperties>
</file>